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C" w:rsidRPr="00836EDA" w:rsidRDefault="001809CC" w:rsidP="00836EDA">
      <w:pPr>
        <w:numPr>
          <w:ilvl w:val="0"/>
          <w:numId w:val="2"/>
        </w:numPr>
        <w:spacing w:after="240"/>
        <w:rPr>
          <w:b/>
          <w:sz w:val="28"/>
          <w:szCs w:val="28"/>
          <w:u w:val="single"/>
          <w:lang w:val="sr-Cyrl-CS"/>
        </w:rPr>
      </w:pPr>
      <w:bookmarkStart w:id="0" w:name="_GoBack"/>
      <w:bookmarkEnd w:id="0"/>
      <w:r w:rsidRPr="0006371D">
        <w:rPr>
          <w:b/>
          <w:sz w:val="28"/>
          <w:szCs w:val="28"/>
          <w:u w:val="single"/>
          <w:lang w:val="sr-Cyrl-CS"/>
        </w:rPr>
        <w:t xml:space="preserve">Опис поља  </w:t>
      </w:r>
      <w:r w:rsidR="00A20F0B" w:rsidRPr="0006371D">
        <w:rPr>
          <w:b/>
          <w:sz w:val="28"/>
          <w:szCs w:val="28"/>
          <w:u w:val="single"/>
          <w:lang w:val="sr-Cyrl-CS"/>
        </w:rPr>
        <w:t>за г</w:t>
      </w:r>
      <w:r w:rsidR="00133FD4" w:rsidRPr="0006371D">
        <w:rPr>
          <w:b/>
          <w:sz w:val="28"/>
          <w:szCs w:val="28"/>
          <w:u w:val="single"/>
          <w:lang w:val="sr-Cyrl-CS"/>
        </w:rPr>
        <w:t>аздинств</w:t>
      </w:r>
      <w:r w:rsidR="00B855F4" w:rsidRPr="0006371D">
        <w:rPr>
          <w:b/>
          <w:sz w:val="28"/>
          <w:szCs w:val="28"/>
          <w:u w:val="single"/>
          <w:lang w:val="en-US"/>
        </w:rPr>
        <w:t>o</w:t>
      </w:r>
      <w:r w:rsidR="00133FD4" w:rsidRPr="0006371D">
        <w:rPr>
          <w:b/>
          <w:sz w:val="28"/>
          <w:szCs w:val="28"/>
          <w:u w:val="single"/>
          <w:lang w:val="en-US"/>
        </w:rPr>
        <w:t xml:space="preserve"> и носиоца</w:t>
      </w:r>
      <w:r w:rsidRPr="0006371D">
        <w:rPr>
          <w:b/>
          <w:sz w:val="28"/>
          <w:szCs w:val="28"/>
          <w:u w:val="single"/>
          <w:lang w:val="sr-Cyrl-CS"/>
        </w:rPr>
        <w:t xml:space="preserve"> </w:t>
      </w:r>
    </w:p>
    <w:p w:rsidR="00C850C0" w:rsidRDefault="00C850C0" w:rsidP="00133FD4">
      <w:pPr>
        <w:ind w:left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Обнова</w:t>
      </w:r>
    </w:p>
    <w:p w:rsidR="00C850C0" w:rsidRPr="00A20F0B" w:rsidRDefault="00C850C0" w:rsidP="00C850C0">
      <w:pPr>
        <w:ind w:left="708"/>
        <w:rPr>
          <w:lang w:val="sr-Cyrl-CS"/>
        </w:rPr>
      </w:pPr>
      <w:r w:rsidRPr="00A732AF">
        <w:rPr>
          <w:lang w:val="sr-Cyrl-CS"/>
        </w:rPr>
        <w:t>0</w:t>
      </w:r>
      <w:r>
        <w:rPr>
          <w:lang w:val="en-US"/>
        </w:rPr>
        <w:t xml:space="preserve"> </w:t>
      </w:r>
      <w:r>
        <w:t xml:space="preserve">- </w:t>
      </w:r>
      <w:r w:rsidRPr="00A20F0B">
        <w:rPr>
          <w:lang w:val="sr-Cyrl-CS"/>
        </w:rPr>
        <w:t>Обновљена регистрација</w:t>
      </w:r>
    </w:p>
    <w:p w:rsidR="00C850C0" w:rsidRPr="00836EDA" w:rsidRDefault="00C850C0" w:rsidP="00836EDA">
      <w:pPr>
        <w:spacing w:after="240"/>
        <w:ind w:left="708"/>
        <w:rPr>
          <w:lang w:val="sr-Cyrl-CS"/>
        </w:rPr>
      </w:pPr>
      <w:r>
        <w:rPr>
          <w:lang w:val="sr-Cyrl-CS"/>
        </w:rPr>
        <w:t>1</w:t>
      </w:r>
      <w:r>
        <w:rPr>
          <w:lang w:val="en-US"/>
        </w:rPr>
        <w:t xml:space="preserve"> </w:t>
      </w:r>
      <w:r>
        <w:t xml:space="preserve">– </w:t>
      </w:r>
      <w:r>
        <w:rPr>
          <w:lang w:val="sr-Cyrl-CS"/>
        </w:rPr>
        <w:t>НИЈЕ о</w:t>
      </w:r>
      <w:r w:rsidRPr="00A20F0B">
        <w:rPr>
          <w:lang w:val="sr-Cyrl-CS"/>
        </w:rPr>
        <w:t>бновљена регистрација</w:t>
      </w:r>
      <w:r>
        <w:rPr>
          <w:lang w:val="sr-Cyrl-CS"/>
        </w:rPr>
        <w:t xml:space="preserve"> 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proofErr w:type="spellStart"/>
      <w:r w:rsidRPr="00E460BB">
        <w:rPr>
          <w:b/>
          <w:u w:val="single"/>
        </w:rPr>
        <w:t>Aктивност</w:t>
      </w:r>
      <w:proofErr w:type="spellEnd"/>
      <w:r w:rsidRPr="00E460BB">
        <w:rPr>
          <w:b/>
          <w:u w:val="single"/>
        </w:rPr>
        <w:t xml:space="preserve"> :</w:t>
      </w:r>
    </w:p>
    <w:p w:rsidR="00C850C0" w:rsidRDefault="00C850C0" w:rsidP="00133FD4">
      <w:pPr>
        <w:ind w:left="708"/>
        <w:rPr>
          <w:lang w:val="sr-Cyrl-CS"/>
        </w:rPr>
      </w:pPr>
      <w:r>
        <w:rPr>
          <w:lang w:val="sr-Cyrl-CS"/>
        </w:rPr>
        <w:t>0 - Активан</w:t>
      </w:r>
    </w:p>
    <w:p w:rsidR="00C850C0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 xml:space="preserve">1 - </w:t>
      </w:r>
      <w:r w:rsidR="00133FD4" w:rsidRPr="00933586">
        <w:rPr>
          <w:lang w:val="en-US"/>
        </w:rPr>
        <w:t>П</w:t>
      </w:r>
      <w:r w:rsidRPr="00933586">
        <w:rPr>
          <w:lang w:val="en-US"/>
        </w:rPr>
        <w:t>асиван</w:t>
      </w:r>
      <w:r w:rsidR="00133FD4" w:rsidRPr="00933586">
        <w:rPr>
          <w:lang w:val="en-US"/>
        </w:rPr>
        <w:t xml:space="preserve"> </w:t>
      </w:r>
    </w:p>
    <w:p w:rsidR="007F36D0" w:rsidRPr="00C850C0" w:rsidRDefault="007F36D0" w:rsidP="00133FD4">
      <w:pPr>
        <w:ind w:left="708"/>
        <w:rPr>
          <w:b/>
          <w:u w:val="single"/>
          <w:lang w:val="sr-Cyrl-CS"/>
        </w:rPr>
      </w:pPr>
      <w:r w:rsidRPr="00C850C0">
        <w:rPr>
          <w:b/>
          <w:u w:val="single"/>
          <w:lang w:val="sr-Cyrl-CS"/>
        </w:rPr>
        <w:t>Разлог за пасивност: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1 – није обновљена регистрација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2 – неиспуњавање неког од обавезних услова за регистрацију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 xml:space="preserve">3 – невраћен краткорочни кредит 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4 – давање неистинитих података у поступку регистрације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5 – невраћен дугорочни кредит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6 – невраћена више исплаћена средства за регресе и субвенције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7 – непридржавање прописа МП</w:t>
      </w:r>
      <w:r w:rsidR="005C592F">
        <w:rPr>
          <w:lang w:val="sr-Cyrl-CS"/>
        </w:rPr>
        <w:t>ШВ</w:t>
      </w:r>
    </w:p>
    <w:p w:rsidR="001809CC" w:rsidRPr="00933586" w:rsidRDefault="007F36D0" w:rsidP="00836EDA">
      <w:pPr>
        <w:spacing w:after="240"/>
        <w:rPr>
          <w:lang w:val="sr-Cyrl-CS"/>
        </w:rPr>
      </w:pPr>
      <w:r>
        <w:rPr>
          <w:lang w:val="sr-Cyrl-CS"/>
        </w:rPr>
        <w:tab/>
        <w:t>8 – остало</w:t>
      </w:r>
    </w:p>
    <w:p w:rsidR="00A20F0B" w:rsidRPr="00933586" w:rsidRDefault="00A732AF" w:rsidP="00133FD4">
      <w:pPr>
        <w:ind w:left="708"/>
        <w:rPr>
          <w:b/>
          <w:u w:val="single"/>
          <w:lang w:val="sr-Cyrl-CS"/>
        </w:rPr>
      </w:pPr>
      <w:r w:rsidRPr="00933586">
        <w:rPr>
          <w:b/>
          <w:u w:val="single"/>
          <w:lang w:val="sr-Cyrl-CS"/>
        </w:rPr>
        <w:t>Статус н</w:t>
      </w:r>
      <w:r w:rsidR="00A20F0B" w:rsidRPr="00933586">
        <w:rPr>
          <w:b/>
          <w:u w:val="single"/>
          <w:lang w:val="sr-Cyrl-CS"/>
        </w:rPr>
        <w:t>оси</w:t>
      </w:r>
      <w:r w:rsidRPr="00933586">
        <w:rPr>
          <w:b/>
          <w:u w:val="single"/>
          <w:lang w:val="sr-Cyrl-CS"/>
        </w:rPr>
        <w:t>о</w:t>
      </w:r>
      <w:r w:rsidR="00A20F0B" w:rsidRPr="00933586">
        <w:rPr>
          <w:b/>
          <w:u w:val="single"/>
          <w:lang w:val="sr-Cyrl-CS"/>
        </w:rPr>
        <w:t>ц</w:t>
      </w:r>
      <w:r w:rsidRPr="00933586">
        <w:rPr>
          <w:b/>
          <w:u w:val="single"/>
          <w:lang w:val="sr-Cyrl-CS"/>
        </w:rPr>
        <w:t>а</w:t>
      </w:r>
      <w:r w:rsidR="00A20F0B" w:rsidRPr="00933586">
        <w:rPr>
          <w:b/>
          <w:u w:val="single"/>
          <w:lang w:val="sr-Cyrl-CS"/>
        </w:rPr>
        <w:t>:</w:t>
      </w:r>
    </w:p>
    <w:p w:rsidR="00A20F0B" w:rsidRPr="00933586" w:rsidRDefault="00A20F0B" w:rsidP="00133FD4">
      <w:pPr>
        <w:ind w:left="708"/>
        <w:rPr>
          <w:lang w:val="sr-Cyrl-CS"/>
        </w:rPr>
      </w:pPr>
      <w:r w:rsidRPr="00933586">
        <w:rPr>
          <w:lang w:val="sr-Cyrl-CS"/>
        </w:rPr>
        <w:t xml:space="preserve">0 </w:t>
      </w:r>
      <w:r w:rsidR="00133FD4" w:rsidRPr="00933586">
        <w:rPr>
          <w:lang w:val="en-US"/>
        </w:rPr>
        <w:t xml:space="preserve">- </w:t>
      </w:r>
      <w:r w:rsidRPr="00933586">
        <w:rPr>
          <w:lang w:val="sr-Cyrl-CS"/>
        </w:rPr>
        <w:t>стални носилац</w:t>
      </w:r>
    </w:p>
    <w:p w:rsidR="00A732AF" w:rsidRPr="00836EDA" w:rsidRDefault="00A20F0B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>1</w:t>
      </w:r>
      <w:r w:rsidR="00133FD4" w:rsidRPr="00933586">
        <w:rPr>
          <w:lang w:val="en-US"/>
        </w:rPr>
        <w:t xml:space="preserve"> -</w:t>
      </w:r>
      <w:r w:rsidRPr="00933586">
        <w:rPr>
          <w:lang w:val="sr-Cyrl-CS"/>
        </w:rPr>
        <w:t xml:space="preserve"> привремени носилац</w:t>
      </w:r>
    </w:p>
    <w:p w:rsidR="00A732AF" w:rsidRPr="00933586" w:rsidRDefault="00A732AF" w:rsidP="00133FD4">
      <w:pPr>
        <w:ind w:left="708"/>
        <w:rPr>
          <w:b/>
          <w:u w:val="single"/>
          <w:lang w:val="en-US"/>
        </w:rPr>
      </w:pPr>
      <w:r w:rsidRPr="00933586">
        <w:rPr>
          <w:b/>
          <w:u w:val="single"/>
          <w:lang w:val="en-US"/>
        </w:rPr>
        <w:t>Статус газдинства:</w:t>
      </w:r>
    </w:p>
    <w:p w:rsidR="00A732AF" w:rsidRPr="00933586" w:rsidRDefault="00A732AF" w:rsidP="00133FD4">
      <w:pPr>
        <w:ind w:left="708"/>
        <w:rPr>
          <w:lang w:val="en-US"/>
        </w:rPr>
      </w:pPr>
      <w:r w:rsidRPr="00933586">
        <w:rPr>
          <w:lang w:val="en-US"/>
        </w:rPr>
        <w:t xml:space="preserve">0 – </w:t>
      </w:r>
      <w:proofErr w:type="spellStart"/>
      <w:r w:rsidRPr="00933586">
        <w:rPr>
          <w:lang w:val="en-US"/>
        </w:rPr>
        <w:t>комерцијално</w:t>
      </w:r>
      <w:proofErr w:type="spellEnd"/>
      <w:r w:rsidRPr="00933586">
        <w:rPr>
          <w:lang w:val="en-US"/>
        </w:rPr>
        <w:t xml:space="preserve"> газдинство</w:t>
      </w:r>
    </w:p>
    <w:p w:rsidR="00A20F0B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en-US"/>
        </w:rPr>
        <w:t xml:space="preserve">1 – </w:t>
      </w:r>
      <w:proofErr w:type="spellStart"/>
      <w:r w:rsidRPr="00933586">
        <w:rPr>
          <w:lang w:val="en-US"/>
        </w:rPr>
        <w:t>некомерцијално</w:t>
      </w:r>
      <w:proofErr w:type="spellEnd"/>
      <w:r w:rsidRPr="00933586">
        <w:rPr>
          <w:lang w:val="en-US"/>
        </w:rPr>
        <w:t xml:space="preserve"> газдинство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Радна активност :</w:t>
      </w:r>
    </w:p>
    <w:p w:rsidR="001809CC" w:rsidRDefault="001809CC" w:rsidP="00133FD4">
      <w:pPr>
        <w:ind w:left="708"/>
        <w:rPr>
          <w:lang w:val="sr-Latn-RS"/>
        </w:rPr>
      </w:pPr>
      <w:r w:rsidRPr="00A20F0B">
        <w:t xml:space="preserve">1. Бави се искључиво </w:t>
      </w:r>
      <w:proofErr w:type="spellStart"/>
      <w:r w:rsidRPr="00A20F0B">
        <w:t>пољопривредом</w:t>
      </w:r>
      <w:proofErr w:type="spellEnd"/>
      <w:r w:rsidRPr="00A20F0B">
        <w:br/>
        <w:t xml:space="preserve">2. </w:t>
      </w:r>
      <w:proofErr w:type="spellStart"/>
      <w:r w:rsidRPr="00A20F0B">
        <w:t>Пољопривреда</w:t>
      </w:r>
      <w:proofErr w:type="spellEnd"/>
      <w:r w:rsidRPr="00A20F0B">
        <w:t xml:space="preserve"> је </w:t>
      </w:r>
      <w:proofErr w:type="spellStart"/>
      <w:r w:rsidRPr="00A20F0B">
        <w:t>претежна</w:t>
      </w:r>
      <w:proofErr w:type="spellEnd"/>
      <w:r w:rsidRPr="00A20F0B">
        <w:t xml:space="preserve"> </w:t>
      </w:r>
      <w:proofErr w:type="spellStart"/>
      <w:r w:rsidRPr="00A20F0B">
        <w:t>делатност</w:t>
      </w:r>
      <w:proofErr w:type="spellEnd"/>
      <w:r w:rsidRPr="00A20F0B">
        <w:t xml:space="preserve"> (више од 50% </w:t>
      </w:r>
      <w:proofErr w:type="spellStart"/>
      <w:r w:rsidRPr="00A20F0B">
        <w:t>радног</w:t>
      </w:r>
      <w:proofErr w:type="spellEnd"/>
      <w:r w:rsidRPr="00A20F0B">
        <w:t xml:space="preserve"> </w:t>
      </w:r>
      <w:proofErr w:type="spellStart"/>
      <w:r w:rsidRPr="00A20F0B">
        <w:t>времена</w:t>
      </w:r>
      <w:proofErr w:type="spellEnd"/>
      <w:r w:rsidRPr="00A20F0B">
        <w:rPr>
          <w:lang w:val="sr-Cyrl-CS"/>
        </w:rPr>
        <w:t>)</w:t>
      </w:r>
      <w:r w:rsidRPr="00A20F0B">
        <w:br/>
        <w:t xml:space="preserve">3. </w:t>
      </w:r>
      <w:proofErr w:type="spellStart"/>
      <w:r w:rsidRPr="00A20F0B">
        <w:t>Пољопривреда</w:t>
      </w:r>
      <w:proofErr w:type="spellEnd"/>
      <w:r w:rsidRPr="00A20F0B">
        <w:t xml:space="preserve"> је </w:t>
      </w:r>
      <w:proofErr w:type="spellStart"/>
      <w:r w:rsidRPr="00A20F0B">
        <w:t>додатна</w:t>
      </w:r>
      <w:proofErr w:type="spellEnd"/>
      <w:r w:rsidRPr="00A20F0B">
        <w:t xml:space="preserve"> </w:t>
      </w:r>
      <w:proofErr w:type="spellStart"/>
      <w:r w:rsidRPr="00A20F0B">
        <w:t>делатност</w:t>
      </w:r>
      <w:proofErr w:type="spellEnd"/>
      <w:r w:rsidRPr="00A20F0B">
        <w:t xml:space="preserve"> (мање од 50% </w:t>
      </w:r>
      <w:proofErr w:type="spellStart"/>
      <w:r w:rsidRPr="00A20F0B">
        <w:t>радног</w:t>
      </w:r>
      <w:proofErr w:type="spellEnd"/>
      <w:r w:rsidRPr="00A20F0B">
        <w:t xml:space="preserve"> </w:t>
      </w:r>
      <w:proofErr w:type="spellStart"/>
      <w:r w:rsidRPr="00A20F0B">
        <w:t>времена</w:t>
      </w:r>
      <w:proofErr w:type="spellEnd"/>
      <w:r w:rsidRPr="00A20F0B">
        <w:rPr>
          <w:lang w:val="sr-Cyrl-CS"/>
        </w:rPr>
        <w:t>)</w:t>
      </w:r>
      <w:r w:rsidRPr="00A20F0B">
        <w:br/>
        <w:t xml:space="preserve">4. </w:t>
      </w:r>
      <w:proofErr w:type="spellStart"/>
      <w:r w:rsidRPr="00A20F0B">
        <w:t>Пензионер</w:t>
      </w:r>
      <w:proofErr w:type="spellEnd"/>
      <w:r w:rsidRPr="00A20F0B">
        <w:t xml:space="preserve"> (у случају </w:t>
      </w:r>
      <w:proofErr w:type="spellStart"/>
      <w:r w:rsidRPr="00A20F0B">
        <w:t>непостојања</w:t>
      </w:r>
      <w:proofErr w:type="spellEnd"/>
      <w:r w:rsidRPr="00A20F0B">
        <w:t xml:space="preserve"> </w:t>
      </w:r>
      <w:proofErr w:type="spellStart"/>
      <w:r w:rsidRPr="00A20F0B">
        <w:t>формалног</w:t>
      </w:r>
      <w:proofErr w:type="spellEnd"/>
      <w:r w:rsidRPr="00A20F0B">
        <w:t xml:space="preserve"> статуса </w:t>
      </w:r>
      <w:proofErr w:type="spellStart"/>
      <w:r w:rsidRPr="00A20F0B">
        <w:t>пензионера</w:t>
      </w:r>
      <w:proofErr w:type="spellEnd"/>
      <w:r w:rsidRPr="00A20F0B">
        <w:t xml:space="preserve">, </w:t>
      </w:r>
      <w:r w:rsidRPr="00A20F0B">
        <w:br/>
        <w:t xml:space="preserve">    </w:t>
      </w:r>
      <w:proofErr w:type="spellStart"/>
      <w:r w:rsidRPr="00A20F0B">
        <w:t>особе</w:t>
      </w:r>
      <w:proofErr w:type="spellEnd"/>
      <w:r w:rsidRPr="00A20F0B">
        <w:t xml:space="preserve"> </w:t>
      </w:r>
      <w:proofErr w:type="spellStart"/>
      <w:r w:rsidRPr="00A20F0B">
        <w:t>старије</w:t>
      </w:r>
      <w:proofErr w:type="spellEnd"/>
      <w:r w:rsidRPr="00A20F0B">
        <w:t xml:space="preserve"> од 65 година</w:t>
      </w:r>
      <w:r w:rsidRPr="00A20F0B">
        <w:rPr>
          <w:lang w:val="sr-Cyrl-CS"/>
        </w:rPr>
        <w:t>)</w:t>
      </w:r>
    </w:p>
    <w:p w:rsidR="001809CC" w:rsidRPr="00836EDA" w:rsidRDefault="00CF351B" w:rsidP="00836EDA">
      <w:pPr>
        <w:spacing w:after="240"/>
        <w:ind w:left="708"/>
        <w:rPr>
          <w:lang w:val="sr-Cyrl-RS"/>
        </w:rPr>
      </w:pPr>
      <w:r>
        <w:rPr>
          <w:lang w:val="sr-Latn-RS"/>
        </w:rPr>
        <w:t xml:space="preserve">5. </w:t>
      </w:r>
      <w:r>
        <w:rPr>
          <w:lang w:val="sr-Cyrl-RS"/>
        </w:rPr>
        <w:t>Бави се сеоским туризмом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Школовање :</w:t>
      </w:r>
    </w:p>
    <w:p w:rsidR="005406D3" w:rsidRDefault="001809CC" w:rsidP="00836EDA">
      <w:pPr>
        <w:spacing w:after="240"/>
        <w:ind w:left="708"/>
      </w:pPr>
      <w:r w:rsidRPr="00A20F0B">
        <w:t>1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Н</w:t>
      </w:r>
      <w:proofErr w:type="spellStart"/>
      <w:r w:rsidRPr="00A20F0B">
        <w:t>езавршена</w:t>
      </w:r>
      <w:proofErr w:type="spellEnd"/>
      <w:r w:rsidRPr="00A20F0B">
        <w:t xml:space="preserve"> </w:t>
      </w:r>
      <w:proofErr w:type="spellStart"/>
      <w:r w:rsidRPr="00A20F0B">
        <w:t>основна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2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О</w:t>
      </w:r>
      <w:proofErr w:type="spellStart"/>
      <w:r w:rsidRPr="00A20F0B">
        <w:t>сновна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3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С</w:t>
      </w:r>
      <w:proofErr w:type="spellStart"/>
      <w:r w:rsidRPr="00A20F0B">
        <w:t>редња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4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В</w:t>
      </w:r>
      <w:proofErr w:type="spellStart"/>
      <w:r w:rsidRPr="00A20F0B">
        <w:t>иша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5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Ф</w:t>
      </w:r>
      <w:proofErr w:type="spellStart"/>
      <w:r w:rsidRPr="00A20F0B">
        <w:t>акултет</w:t>
      </w:r>
      <w:proofErr w:type="spellEnd"/>
    </w:p>
    <w:p w:rsidR="00836EDA" w:rsidRDefault="00C850C0" w:rsidP="00836EDA">
      <w:pPr>
        <w:pStyle w:val="Normal1"/>
        <w:numPr>
          <w:ilvl w:val="0"/>
          <w:numId w:val="2"/>
        </w:numPr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Парцеле</w:t>
      </w:r>
      <w:r w:rsid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:</w:t>
      </w:r>
    </w:p>
    <w:p w:rsidR="001809CC" w:rsidRPr="00836EDA" w:rsidRDefault="001809CC" w:rsidP="00836EDA">
      <w:pPr>
        <w:pStyle w:val="Normal1"/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Право :</w:t>
      </w:r>
    </w:p>
    <w:p w:rsidR="00A20F0B" w:rsidRPr="00933586" w:rsidRDefault="001809CC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Власништво</w:t>
      </w:r>
    </w:p>
    <w:p w:rsidR="001809CC" w:rsidRPr="00933586" w:rsidRDefault="001809CC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Закуп</w:t>
      </w:r>
      <w:r w:rsidR="00FE5660" w:rsidRPr="00933586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="00FE5660" w:rsidRPr="00933586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="00FE5660" w:rsidRPr="00933586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A20F0B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уступање на коришћење од физичког лица</w:t>
      </w:r>
    </w:p>
    <w:p w:rsidR="00A20F0B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комасација</w:t>
      </w:r>
      <w:proofErr w:type="spellEnd"/>
    </w:p>
    <w:p w:rsidR="00FE5660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</w:rPr>
        <w:t xml:space="preserve">закуп </w:t>
      </w: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933586">
        <w:rPr>
          <w:rFonts w:ascii="Times New Roman" w:hAnsi="Times New Roman" w:cs="Times New Roman"/>
          <w:sz w:val="24"/>
          <w:szCs w:val="24"/>
        </w:rPr>
        <w:t xml:space="preserve"> својине</w:t>
      </w:r>
    </w:p>
    <w:p w:rsidR="00FE5660" w:rsidRPr="00836EDA" w:rsidRDefault="00FE5660" w:rsidP="00946A41">
      <w:pPr>
        <w:pStyle w:val="Normal1"/>
        <w:numPr>
          <w:ilvl w:val="0"/>
          <w:numId w:val="1"/>
        </w:numPr>
        <w:tabs>
          <w:tab w:val="clear" w:pos="1495"/>
        </w:tabs>
        <w:spacing w:before="0" w:beforeAutospacing="0" w:after="0" w:afterAutospacing="0"/>
        <w:ind w:hanging="361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</w:t>
      </w:r>
      <w:r w:rsidR="00946A41" w:rsidRPr="00836EDA">
        <w:rPr>
          <w:rFonts w:ascii="Times New Roman" w:hAnsi="Times New Roman" w:cs="Times New Roman"/>
          <w:sz w:val="24"/>
          <w:szCs w:val="24"/>
          <w:lang w:val="sr-Cyrl-CS"/>
        </w:rPr>
        <w:t>државне својине</w:t>
      </w:r>
    </w:p>
    <w:p w:rsidR="005406D3" w:rsidRPr="00836EDA" w:rsidRDefault="00946A41" w:rsidP="00946A41">
      <w:pPr>
        <w:pStyle w:val="Normal1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RS"/>
        </w:rPr>
        <w:t>уступање на коришћење црквеног земљишта</w:t>
      </w:r>
    </w:p>
    <w:p w:rsidR="00FE5660" w:rsidRPr="00836EDA" w:rsidRDefault="00946A41" w:rsidP="00946A41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црквеног земљишта</w:t>
      </w:r>
    </w:p>
    <w:p w:rsidR="004E7FCD" w:rsidRPr="00836EDA" w:rsidRDefault="004E7FCD" w:rsidP="00946A41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од локалне самоуправе</w:t>
      </w:r>
    </w:p>
    <w:p w:rsidR="00133FD4" w:rsidRPr="00836EDA" w:rsidRDefault="004E7FCD" w:rsidP="00836EDA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24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уговор на коришћење од локалне самоуправе</w:t>
      </w:r>
    </w:p>
    <w:p w:rsidR="006949A3" w:rsidRPr="00836EDA" w:rsidRDefault="002F1BAB" w:rsidP="00836EDA">
      <w:pPr>
        <w:numPr>
          <w:ilvl w:val="0"/>
          <w:numId w:val="4"/>
        </w:numPr>
        <w:spacing w:after="240"/>
        <w:rPr>
          <w:b/>
          <w:sz w:val="28"/>
          <w:szCs w:val="28"/>
          <w:u w:val="single"/>
        </w:rPr>
      </w:pPr>
      <w:r w:rsidRPr="0006371D">
        <w:rPr>
          <w:b/>
          <w:sz w:val="28"/>
          <w:szCs w:val="28"/>
          <w:u w:val="single"/>
          <w:lang w:val="en-US"/>
        </w:rPr>
        <w:lastRenderedPageBreak/>
        <w:t>К</w:t>
      </w:r>
      <w:proofErr w:type="spellStart"/>
      <w:r w:rsidR="00E26075" w:rsidRPr="0006371D">
        <w:rPr>
          <w:b/>
          <w:sz w:val="28"/>
          <w:szCs w:val="28"/>
          <w:u w:val="single"/>
        </w:rPr>
        <w:t>редити</w:t>
      </w:r>
      <w:proofErr w:type="spellEnd"/>
    </w:p>
    <w:p w:rsidR="001809CC" w:rsidRPr="00E460BB" w:rsidRDefault="00E460BB" w:rsidP="00133FD4">
      <w:pPr>
        <w:rPr>
          <w:b/>
          <w:u w:val="single"/>
        </w:rPr>
      </w:pPr>
      <w:r w:rsidRPr="00E460BB">
        <w:rPr>
          <w:b/>
          <w:lang w:val="en-US"/>
        </w:rPr>
        <w:tab/>
      </w:r>
      <w:r w:rsidR="001809CC" w:rsidRPr="00E460BB">
        <w:rPr>
          <w:b/>
          <w:u w:val="single"/>
          <w:lang w:val="sr-Cyrl-CS"/>
        </w:rPr>
        <w:t>Статус :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1. Репрограмиран</w:t>
      </w:r>
      <w:r w:rsidR="002F1BAB">
        <w:rPr>
          <w:lang w:val="en-US"/>
        </w:rPr>
        <w:t xml:space="preserve"> </w:t>
      </w:r>
      <w:proofErr w:type="spellStart"/>
      <w:r w:rsidR="002F1BAB">
        <w:rPr>
          <w:lang w:val="en-US"/>
        </w:rPr>
        <w:t>краткорочни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2. Делимично враћен</w:t>
      </w:r>
      <w:r w:rsidR="002F1BAB">
        <w:rPr>
          <w:lang w:val="en-US"/>
        </w:rPr>
        <w:t xml:space="preserve"> </w:t>
      </w:r>
      <w:proofErr w:type="spellStart"/>
      <w:r w:rsidR="002F1BAB">
        <w:rPr>
          <w:lang w:val="en-US"/>
        </w:rPr>
        <w:t>краткорочни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Default="001809CC" w:rsidP="00E460BB">
      <w:pPr>
        <w:ind w:left="1056"/>
        <w:rPr>
          <w:lang w:val="en-US"/>
        </w:rPr>
      </w:pPr>
      <w:r w:rsidRPr="00A20F0B">
        <w:rPr>
          <w:lang w:val="sr-Cyrl-CS"/>
        </w:rPr>
        <w:t xml:space="preserve">3. Невраћен </w:t>
      </w:r>
      <w:proofErr w:type="spellStart"/>
      <w:r w:rsidR="002F1BAB">
        <w:rPr>
          <w:lang w:val="en-US"/>
        </w:rPr>
        <w:t>краткорочни</w:t>
      </w:r>
      <w:proofErr w:type="spellEnd"/>
      <w:r w:rsidR="002F1BAB" w:rsidRPr="002F1BAB">
        <w:rPr>
          <w:lang w:val="sr-Cyrl-CS"/>
        </w:rPr>
        <w:t xml:space="preserve"> </w:t>
      </w:r>
      <w:r w:rsidR="002F1BAB" w:rsidRPr="00A20F0B">
        <w:rPr>
          <w:lang w:val="sr-Cyrl-CS"/>
        </w:rPr>
        <w:t>кредит</w:t>
      </w:r>
    </w:p>
    <w:p w:rsidR="002F1BAB" w:rsidRPr="002F1BAB" w:rsidRDefault="002F1BAB" w:rsidP="00E460BB">
      <w:pPr>
        <w:ind w:left="1056"/>
        <w:rPr>
          <w:lang w:val="en-US"/>
        </w:rPr>
      </w:pPr>
      <w:r>
        <w:rPr>
          <w:lang w:val="en-US"/>
        </w:rPr>
        <w:t xml:space="preserve">4. У коришћењу - </w:t>
      </w:r>
      <w:proofErr w:type="spellStart"/>
      <w:r>
        <w:rPr>
          <w:lang w:val="en-US"/>
        </w:rPr>
        <w:t>дугорочни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sectPr w:rsidR="002F1BAB" w:rsidRPr="002F1BAB" w:rsidSect="0083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5EA"/>
    <w:multiLevelType w:val="hybridMultilevel"/>
    <w:tmpl w:val="449EE2E8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3FF5"/>
    <w:multiLevelType w:val="hybridMultilevel"/>
    <w:tmpl w:val="48B00FC6"/>
    <w:lvl w:ilvl="0" w:tplc="2AD4719E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0285FA1"/>
    <w:multiLevelType w:val="multilevel"/>
    <w:tmpl w:val="449E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C1B5D"/>
    <w:multiLevelType w:val="hybridMultilevel"/>
    <w:tmpl w:val="A608F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F0DBD"/>
    <w:multiLevelType w:val="hybridMultilevel"/>
    <w:tmpl w:val="5D6EE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CC"/>
    <w:rsid w:val="0006371D"/>
    <w:rsid w:val="00133FD4"/>
    <w:rsid w:val="001500E8"/>
    <w:rsid w:val="001809CC"/>
    <w:rsid w:val="00191B62"/>
    <w:rsid w:val="002040B0"/>
    <w:rsid w:val="002F1BAB"/>
    <w:rsid w:val="004D41DA"/>
    <w:rsid w:val="004E7FCD"/>
    <w:rsid w:val="005406D3"/>
    <w:rsid w:val="005527DA"/>
    <w:rsid w:val="00570E53"/>
    <w:rsid w:val="00586ABE"/>
    <w:rsid w:val="005C592F"/>
    <w:rsid w:val="0061082F"/>
    <w:rsid w:val="00637C63"/>
    <w:rsid w:val="006949A3"/>
    <w:rsid w:val="00764716"/>
    <w:rsid w:val="007F36D0"/>
    <w:rsid w:val="00836EDA"/>
    <w:rsid w:val="00874494"/>
    <w:rsid w:val="00933586"/>
    <w:rsid w:val="00946A41"/>
    <w:rsid w:val="009A1F64"/>
    <w:rsid w:val="009A59D4"/>
    <w:rsid w:val="009C5F1D"/>
    <w:rsid w:val="00A20F0B"/>
    <w:rsid w:val="00A732AF"/>
    <w:rsid w:val="00B21E8D"/>
    <w:rsid w:val="00B855F4"/>
    <w:rsid w:val="00C77501"/>
    <w:rsid w:val="00C850C0"/>
    <w:rsid w:val="00CF351B"/>
    <w:rsid w:val="00D41B0E"/>
    <w:rsid w:val="00E26075"/>
    <w:rsid w:val="00E460BB"/>
    <w:rsid w:val="00EE309E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C6F6E-C78F-4633-8AA6-334A3F1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CC"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1809C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Tekstubaloniu">
    <w:name w:val="Balloon Text"/>
    <w:basedOn w:val="Normal"/>
    <w:semiHidden/>
    <w:rsid w:val="0057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AEE4-AB8F-4F30-A7FE-962CFC27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TREZOR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Zivaljevic</dc:creator>
  <cp:keywords/>
  <cp:lastModifiedBy>Управа за трезор</cp:lastModifiedBy>
  <cp:revision>2</cp:revision>
  <cp:lastPrinted>2009-03-26T07:18:00Z</cp:lastPrinted>
  <dcterms:created xsi:type="dcterms:W3CDTF">2022-03-02T10:47:00Z</dcterms:created>
  <dcterms:modified xsi:type="dcterms:W3CDTF">2022-03-02T10:47:00Z</dcterms:modified>
</cp:coreProperties>
</file>