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9B" w:rsidRPr="00A915BA" w:rsidRDefault="00BA609B" w:rsidP="00BA609B">
      <w:pPr>
        <w:ind w:left="-851"/>
        <w:rPr>
          <w:color w:val="000000" w:themeColor="text1"/>
        </w:rPr>
      </w:pPr>
    </w:p>
    <w:p w:rsidR="00BA609B" w:rsidRPr="00A915BA" w:rsidRDefault="00EC42E9" w:rsidP="00EC42E9">
      <w:pPr>
        <w:ind w:right="-659"/>
        <w:jc w:val="right"/>
        <w:rPr>
          <w:b/>
          <w:noProof/>
          <w:color w:val="000000" w:themeColor="text1"/>
          <w:lang w:val="sr-Latn-RS"/>
        </w:rPr>
      </w:pPr>
      <w:r w:rsidRPr="00A915BA">
        <w:rPr>
          <w:b/>
          <w:noProof/>
          <w:color w:val="000000" w:themeColor="text1"/>
        </w:rPr>
        <w:t xml:space="preserve">      </w:t>
      </w:r>
      <w:r w:rsidR="00BA609B" w:rsidRPr="00A915BA">
        <w:rPr>
          <w:b/>
          <w:noProof/>
          <w:color w:val="000000" w:themeColor="text1"/>
        </w:rPr>
        <w:t xml:space="preserve">Образац </w:t>
      </w:r>
      <w:r w:rsidR="00BA609B" w:rsidRPr="00A915BA">
        <w:rPr>
          <w:b/>
          <w:noProof/>
          <w:color w:val="000000" w:themeColor="text1"/>
          <w:lang w:val="sr-Cyrl-RS"/>
        </w:rPr>
        <w:t>НТ</w:t>
      </w:r>
    </w:p>
    <w:tbl>
      <w:tblPr>
        <w:tblW w:w="0" w:type="auto"/>
        <w:tblInd w:w="-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64"/>
        <w:gridCol w:w="264"/>
        <w:gridCol w:w="264"/>
        <w:gridCol w:w="264"/>
        <w:gridCol w:w="264"/>
        <w:gridCol w:w="240"/>
        <w:gridCol w:w="264"/>
        <w:gridCol w:w="264"/>
        <w:gridCol w:w="264"/>
        <w:gridCol w:w="264"/>
        <w:gridCol w:w="264"/>
        <w:gridCol w:w="240"/>
        <w:gridCol w:w="240"/>
        <w:gridCol w:w="240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</w:tblGrid>
      <w:tr w:rsidR="00C54CA8" w:rsidRPr="00A915BA" w:rsidTr="00AA571E">
        <w:trPr>
          <w:trHeight w:val="442"/>
        </w:trPr>
        <w:tc>
          <w:tcPr>
            <w:tcW w:w="11040" w:type="dxa"/>
            <w:gridSpan w:val="4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lang w:val="ru-RU" w:eastAsia="sr-Latn-CS"/>
              </w:rPr>
            </w:pPr>
          </w:p>
        </w:tc>
      </w:tr>
      <w:tr w:rsidR="00C54CA8" w:rsidRPr="00A915BA" w:rsidTr="00AA571E">
        <w:trPr>
          <w:cantSplit/>
          <w:trHeight w:val="734"/>
        </w:trPr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val="ru-RU"/>
              </w:rPr>
            </w:pPr>
          </w:p>
          <w:p w:rsidR="00BA609B" w:rsidRPr="00A915BA" w:rsidRDefault="00BA609B" w:rsidP="00AA571E">
            <w:pPr>
              <w:autoSpaceDE w:val="0"/>
              <w:autoSpaceDN w:val="0"/>
              <w:adjustRightInd w:val="0"/>
              <w:rPr>
                <w:noProof/>
                <w:color w:val="000000" w:themeColor="text1"/>
                <w:sz w:val="20"/>
                <w:szCs w:val="20"/>
                <w:lang w:val="ru-RU" w:eastAsia="sr-Latn-CS"/>
              </w:rPr>
            </w:pPr>
          </w:p>
        </w:tc>
      </w:tr>
      <w:tr w:rsidR="00C54CA8" w:rsidRPr="00A915BA" w:rsidTr="00AA571E">
        <w:trPr>
          <w:cantSplit/>
          <w:trHeight w:val="250"/>
        </w:trPr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4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4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4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24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24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16"/>
                <w:szCs w:val="16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16"/>
                <w:szCs w:val="16"/>
              </w:rPr>
              <w:t>38</w:t>
            </w:r>
          </w:p>
        </w:tc>
      </w:tr>
      <w:tr w:rsidR="00C54CA8" w:rsidRPr="00A915BA" w:rsidTr="00AA571E">
        <w:trPr>
          <w:cantSplit/>
          <w:trHeight w:val="542"/>
        </w:trPr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20"/>
                <w:szCs w:val="20"/>
              </w:rPr>
              <w:t>Врста</w:t>
            </w:r>
          </w:p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20"/>
                <w:szCs w:val="20"/>
              </w:rPr>
              <w:t>посла</w:t>
            </w:r>
          </w:p>
        </w:tc>
        <w:tc>
          <w:tcPr>
            <w:tcW w:w="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  <w:tc>
          <w:tcPr>
            <w:tcW w:w="1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20"/>
                <w:szCs w:val="20"/>
              </w:rPr>
              <w:t>Јединствени број КБС</w:t>
            </w:r>
          </w:p>
        </w:tc>
        <w:tc>
          <w:tcPr>
            <w:tcW w:w="24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  <w:tc>
          <w:tcPr>
            <w:tcW w:w="19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  <w:tc>
          <w:tcPr>
            <w:tcW w:w="24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  <w:tc>
          <w:tcPr>
            <w:tcW w:w="13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20"/>
                <w:szCs w:val="20"/>
              </w:rPr>
              <w:t>Седиште УТ</w:t>
            </w:r>
          </w:p>
        </w:tc>
        <w:tc>
          <w:tcPr>
            <w:tcW w:w="24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  <w:tc>
          <w:tcPr>
            <w:tcW w:w="13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  <w:r w:rsidRPr="00A915BA">
              <w:rPr>
                <w:noProof/>
                <w:color w:val="000000" w:themeColor="text1"/>
                <w:sz w:val="20"/>
                <w:szCs w:val="20"/>
              </w:rPr>
              <w:t>Надлежни директни КБС</w:t>
            </w:r>
          </w:p>
        </w:tc>
        <w:tc>
          <w:tcPr>
            <w:tcW w:w="24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  <w:tc>
          <w:tcPr>
            <w:tcW w:w="24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BA609B" w:rsidRPr="00A915BA" w:rsidRDefault="00BA609B" w:rsidP="00AA571E">
            <w:pPr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  <w:tc>
          <w:tcPr>
            <w:tcW w:w="26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9B" w:rsidRPr="00A915BA" w:rsidRDefault="00BA609B" w:rsidP="00AA571E">
            <w:pPr>
              <w:autoSpaceDE w:val="0"/>
              <w:autoSpaceDN w:val="0"/>
              <w:adjustRightInd w:val="0"/>
              <w:jc w:val="right"/>
              <w:rPr>
                <w:noProof/>
                <w:color w:val="000000" w:themeColor="text1"/>
                <w:sz w:val="20"/>
                <w:szCs w:val="20"/>
                <w:lang w:eastAsia="sr-Latn-CS"/>
              </w:rPr>
            </w:pPr>
          </w:p>
        </w:tc>
      </w:tr>
    </w:tbl>
    <w:p w:rsidR="00BA609B" w:rsidRPr="00A915BA" w:rsidRDefault="00BA609B" w:rsidP="00AA571E">
      <w:pPr>
        <w:tabs>
          <w:tab w:val="left" w:pos="10065"/>
        </w:tabs>
        <w:rPr>
          <w:noProof/>
          <w:color w:val="000000" w:themeColor="text1"/>
          <w:lang w:val="ru-RU"/>
        </w:rPr>
      </w:pPr>
      <w:r w:rsidRPr="00A915BA">
        <w:rPr>
          <w:noProof/>
          <w:color w:val="000000" w:themeColor="text1"/>
          <w:lang w:val="ru-RU"/>
        </w:rPr>
        <w:t>НАЗИВ КОРИСНИКА БУЏЕТСКИХ СРЕДСТАВА</w:t>
      </w:r>
      <w:r w:rsidR="00AA571E" w:rsidRPr="00A915BA">
        <w:rPr>
          <w:noProof/>
          <w:color w:val="000000" w:themeColor="text1"/>
          <w:lang w:val="ru-RU"/>
        </w:rPr>
        <w:t xml:space="preserve"> (ЕНТИТЕТА)</w:t>
      </w:r>
      <w:r w:rsidRPr="00A915BA">
        <w:rPr>
          <w:noProof/>
          <w:color w:val="000000" w:themeColor="text1"/>
          <w:lang w:val="ru-RU"/>
        </w:rPr>
        <w:t xml:space="preserve"> ___________________________________________</w:t>
      </w:r>
    </w:p>
    <w:p w:rsidR="00BA609B" w:rsidRPr="00A915BA" w:rsidRDefault="00BA609B" w:rsidP="00BA609B">
      <w:pPr>
        <w:rPr>
          <w:noProof/>
          <w:color w:val="000000" w:themeColor="text1"/>
          <w:lang w:val="ru-RU"/>
        </w:rPr>
      </w:pPr>
    </w:p>
    <w:p w:rsidR="00BA609B" w:rsidRPr="00A915BA" w:rsidRDefault="00BA609B" w:rsidP="00BA609B">
      <w:pPr>
        <w:rPr>
          <w:noProof/>
          <w:color w:val="000000" w:themeColor="text1"/>
          <w:lang w:val="ru-RU"/>
        </w:rPr>
      </w:pPr>
      <w:r w:rsidRPr="00A915BA">
        <w:rPr>
          <w:noProof/>
          <w:color w:val="000000" w:themeColor="text1"/>
          <w:lang w:val="ru-RU"/>
        </w:rPr>
        <w:t>_______________________________________________________</w:t>
      </w:r>
      <w:r w:rsidR="00555550" w:rsidRPr="00A915BA">
        <w:rPr>
          <w:noProof/>
          <w:color w:val="000000" w:themeColor="text1"/>
          <w:lang w:val="ru-RU"/>
        </w:rPr>
        <w:t>______________________________</w:t>
      </w:r>
    </w:p>
    <w:p w:rsidR="00BA609B" w:rsidRPr="00A915BA" w:rsidRDefault="00BA609B" w:rsidP="00BA609B">
      <w:pPr>
        <w:rPr>
          <w:noProof/>
          <w:color w:val="000000" w:themeColor="text1"/>
          <w:lang w:val="ru-RU"/>
        </w:rPr>
      </w:pPr>
    </w:p>
    <w:p w:rsidR="00BA609B" w:rsidRPr="00A915BA" w:rsidRDefault="00BA609B" w:rsidP="00BA609B">
      <w:pPr>
        <w:rPr>
          <w:noProof/>
          <w:color w:val="000000" w:themeColor="text1"/>
          <w:lang w:val="ru-RU"/>
        </w:rPr>
      </w:pPr>
      <w:r w:rsidRPr="00A915BA">
        <w:rPr>
          <w:noProof/>
          <w:color w:val="000000" w:themeColor="text1"/>
          <w:lang w:val="ru-RU"/>
        </w:rPr>
        <w:t>СЕДИШТЕ_____________________Матични број____________________________</w:t>
      </w:r>
    </w:p>
    <w:p w:rsidR="00BA609B" w:rsidRPr="00A915BA" w:rsidRDefault="00BA609B" w:rsidP="00BA609B">
      <w:pPr>
        <w:rPr>
          <w:noProof/>
          <w:color w:val="000000" w:themeColor="text1"/>
          <w:lang w:val="ru-RU"/>
        </w:rPr>
      </w:pPr>
    </w:p>
    <w:p w:rsidR="00BA609B" w:rsidRPr="00A915BA" w:rsidRDefault="00BA609B" w:rsidP="00BA609B">
      <w:pPr>
        <w:rPr>
          <w:noProof/>
          <w:color w:val="000000" w:themeColor="text1"/>
          <w:lang w:val="ru-RU"/>
        </w:rPr>
      </w:pPr>
      <w:r w:rsidRPr="00A915BA">
        <w:rPr>
          <w:noProof/>
          <w:color w:val="000000" w:themeColor="text1"/>
          <w:lang w:val="ru-RU"/>
        </w:rPr>
        <w:t>ПИБ ______________________Број подрачуна________________________________</w:t>
      </w:r>
    </w:p>
    <w:p w:rsidR="00BA609B" w:rsidRPr="00A915BA" w:rsidRDefault="00BA609B" w:rsidP="00BA609B">
      <w:pPr>
        <w:rPr>
          <w:noProof/>
          <w:color w:val="000000" w:themeColor="text1"/>
          <w:lang w:val="ru-RU"/>
        </w:rPr>
      </w:pPr>
    </w:p>
    <w:p w:rsidR="00BA609B" w:rsidRPr="00A915BA" w:rsidRDefault="00BA609B" w:rsidP="00BA609B">
      <w:pPr>
        <w:rPr>
          <w:noProof/>
          <w:color w:val="000000" w:themeColor="text1"/>
          <w:lang w:val="ru-RU"/>
        </w:rPr>
      </w:pPr>
      <w:r w:rsidRPr="00A915BA">
        <w:rPr>
          <w:noProof/>
          <w:color w:val="000000" w:themeColor="text1"/>
          <w:lang w:val="ru-RU"/>
        </w:rPr>
        <w:t>НАЗИВ НАДЛЕЖНОГ ДИРЕКТНОГ КОРИСНИКА БУЏЕТСКИХ СРЕДСТАВА</w:t>
      </w:r>
      <w:r w:rsidR="00AA571E" w:rsidRPr="00A915BA">
        <w:rPr>
          <w:noProof/>
          <w:color w:val="000000" w:themeColor="text1"/>
          <w:lang w:val="ru-RU"/>
        </w:rPr>
        <w:t xml:space="preserve"> (МАТИЧНОГ ЕНТИТЕТА)</w:t>
      </w:r>
      <w:r w:rsidRPr="00A915BA">
        <w:rPr>
          <w:noProof/>
          <w:color w:val="000000" w:themeColor="text1"/>
          <w:lang w:val="ru-RU"/>
        </w:rPr>
        <w:t xml:space="preserve">                 </w:t>
      </w:r>
    </w:p>
    <w:p w:rsidR="00BA609B" w:rsidRPr="00A915BA" w:rsidRDefault="00BA609B" w:rsidP="00BA609B">
      <w:pPr>
        <w:rPr>
          <w:noProof/>
          <w:color w:val="000000" w:themeColor="text1"/>
          <w:lang w:val="ru-RU"/>
        </w:rPr>
      </w:pPr>
      <w:r w:rsidRPr="00A915BA">
        <w:rPr>
          <w:noProof/>
          <w:color w:val="000000" w:themeColor="text1"/>
          <w:lang w:val="ru-RU"/>
        </w:rPr>
        <w:t>_______________________________________________________</w:t>
      </w:r>
      <w:r w:rsidR="00555550" w:rsidRPr="00A915BA">
        <w:rPr>
          <w:noProof/>
          <w:color w:val="000000" w:themeColor="text1"/>
          <w:lang w:val="ru-RU"/>
        </w:rPr>
        <w:t>______________________________</w:t>
      </w:r>
    </w:p>
    <w:p w:rsidR="00BA609B" w:rsidRPr="00A915BA" w:rsidRDefault="00AA571E" w:rsidP="00BA609B">
      <w:pPr>
        <w:rPr>
          <w:noProof/>
          <w:color w:val="000000" w:themeColor="text1"/>
          <w:lang w:val="ru-RU"/>
        </w:rPr>
      </w:pPr>
      <w:r w:rsidRPr="00A915BA">
        <w:rPr>
          <w:noProof/>
          <w:color w:val="000000" w:themeColor="text1"/>
          <w:lang w:val="ru-RU"/>
        </w:rPr>
        <w:t xml:space="preserve">           </w:t>
      </w:r>
      <w:r w:rsidR="00BA609B" w:rsidRPr="00A915BA">
        <w:rPr>
          <w:noProof/>
          <w:color w:val="000000" w:themeColor="text1"/>
          <w:lang w:val="ru-RU"/>
        </w:rPr>
        <w:t xml:space="preserve">      (Попуњава само индиректни корисник буџетских средстава</w:t>
      </w:r>
      <w:r w:rsidRPr="00A915BA">
        <w:rPr>
          <w:noProof/>
          <w:color w:val="000000" w:themeColor="text1"/>
          <w:lang w:val="ru-RU"/>
        </w:rPr>
        <w:t xml:space="preserve"> – контролисани ентитет</w:t>
      </w:r>
      <w:r w:rsidR="00BA609B" w:rsidRPr="00A915BA">
        <w:rPr>
          <w:noProof/>
          <w:color w:val="000000" w:themeColor="text1"/>
          <w:lang w:val="ru-RU"/>
        </w:rPr>
        <w:t>)</w:t>
      </w:r>
      <w:bookmarkStart w:id="0" w:name="_GoBack"/>
      <w:bookmarkEnd w:id="0"/>
    </w:p>
    <w:p w:rsidR="00BA609B" w:rsidRPr="00A915BA" w:rsidRDefault="00BA609B" w:rsidP="00BA609B">
      <w:pPr>
        <w:rPr>
          <w:b/>
          <w:noProof/>
          <w:color w:val="000000" w:themeColor="text1"/>
          <w:sz w:val="18"/>
          <w:szCs w:val="18"/>
          <w:lang w:val="ru-RU"/>
        </w:rPr>
      </w:pPr>
    </w:p>
    <w:p w:rsidR="00BA609B" w:rsidRPr="00A915BA" w:rsidRDefault="00BA609B" w:rsidP="00BA609B">
      <w:pPr>
        <w:jc w:val="center"/>
        <w:rPr>
          <w:b/>
          <w:noProof/>
          <w:color w:val="000000" w:themeColor="text1"/>
          <w:lang w:val="ru-RU"/>
        </w:rPr>
      </w:pPr>
      <w:r w:rsidRPr="00A915BA">
        <w:rPr>
          <w:b/>
          <w:noProof/>
          <w:color w:val="000000" w:themeColor="text1"/>
          <w:lang w:val="ru-RU"/>
        </w:rPr>
        <w:t>ИЗВЕШТАЈ О НОВЧАНИМ ТОКОВИМА</w:t>
      </w:r>
    </w:p>
    <w:p w:rsidR="00BA609B" w:rsidRPr="00A915BA" w:rsidRDefault="00BA609B" w:rsidP="00BA609B">
      <w:pPr>
        <w:jc w:val="center"/>
        <w:rPr>
          <w:noProof/>
          <w:color w:val="000000" w:themeColor="text1"/>
          <w:lang w:val="sr-Latn-RS"/>
        </w:rPr>
      </w:pPr>
      <w:r w:rsidRPr="00A915BA">
        <w:rPr>
          <w:noProof/>
          <w:color w:val="000000" w:themeColor="text1"/>
          <w:lang w:val="ru-RU"/>
        </w:rPr>
        <w:t>у периоду од ____________ 20___. до _________ 20___. године</w:t>
      </w:r>
    </w:p>
    <w:p w:rsidR="00BA609B" w:rsidRPr="00A915BA" w:rsidRDefault="00BA609B" w:rsidP="00BA609B">
      <w:pPr>
        <w:rPr>
          <w:noProof/>
          <w:color w:val="000000" w:themeColor="text1"/>
          <w:lang w:val="ru-RU"/>
        </w:rPr>
      </w:pPr>
      <w:r w:rsidRPr="00A915BA">
        <w:rPr>
          <w:noProof/>
          <w:color w:val="000000" w:themeColor="text1"/>
          <w:lang w:val="ru-RU"/>
        </w:rPr>
        <w:tab/>
      </w:r>
    </w:p>
    <w:p w:rsidR="00BA609B" w:rsidRPr="00A915BA" w:rsidRDefault="00BA609B" w:rsidP="00BA609B">
      <w:pPr>
        <w:tabs>
          <w:tab w:val="left" w:pos="6480"/>
        </w:tabs>
        <w:ind w:right="-73"/>
        <w:jc w:val="right"/>
        <w:rPr>
          <w:noProof/>
          <w:color w:val="000000" w:themeColor="text1"/>
          <w:sz w:val="18"/>
          <w:szCs w:val="18"/>
        </w:rPr>
      </w:pPr>
      <w:r w:rsidRPr="00A915BA">
        <w:rPr>
          <w:noProof/>
          <w:color w:val="000000" w:themeColor="text1"/>
          <w:lang w:val="ru-RU"/>
        </w:rPr>
        <w:tab/>
      </w:r>
      <w:r w:rsidRPr="00A915BA">
        <w:rPr>
          <w:noProof/>
          <w:color w:val="000000" w:themeColor="text1"/>
          <w:sz w:val="18"/>
          <w:szCs w:val="18"/>
        </w:rPr>
        <w:t>(У хиљадама динара)</w:t>
      </w:r>
    </w:p>
    <w:tbl>
      <w:tblPr>
        <w:tblW w:w="10920" w:type="dxa"/>
        <w:tblInd w:w="-10" w:type="dxa"/>
        <w:tblLook w:val="04A0" w:firstRow="1" w:lastRow="0" w:firstColumn="1" w:lastColumn="0" w:noHBand="0" w:noVBand="1"/>
      </w:tblPr>
      <w:tblGrid>
        <w:gridCol w:w="960"/>
        <w:gridCol w:w="960"/>
        <w:gridCol w:w="4743"/>
        <w:gridCol w:w="1417"/>
        <w:gridCol w:w="1420"/>
        <w:gridCol w:w="1420"/>
      </w:tblGrid>
      <w:tr w:rsidR="00C54CA8" w:rsidRPr="00A915BA" w:rsidTr="00F544AA">
        <w:trPr>
          <w:trHeight w:val="647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1" w:name="RANGE!A1:F140"/>
            <w:proofErr w:type="spellStart"/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Ознака</w:t>
            </w:r>
            <w:proofErr w:type="spellEnd"/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 xml:space="preserve"> ОП</w:t>
            </w:r>
            <w:bookmarkEnd w:id="1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Број</w:t>
            </w:r>
            <w:proofErr w:type="spellEnd"/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конта</w:t>
            </w:r>
            <w:proofErr w:type="spellEnd"/>
          </w:p>
        </w:tc>
        <w:tc>
          <w:tcPr>
            <w:tcW w:w="4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Опис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Напомене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Претходна</w:t>
            </w:r>
            <w:proofErr w:type="spellEnd"/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Текућа</w:t>
            </w:r>
            <w:proofErr w:type="spellEnd"/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година</w:t>
            </w:r>
            <w:proofErr w:type="spellEnd"/>
          </w:p>
        </w:tc>
      </w:tr>
      <w:tr w:rsidR="00C54CA8" w:rsidRPr="00A915BA" w:rsidTr="00F544AA">
        <w:trPr>
          <w:trHeight w:val="258"/>
          <w:tblHeader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C54CA8" w:rsidRPr="00A915BA" w:rsidTr="009E43FA">
        <w:trPr>
          <w:trHeight w:val="3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ПОСЛОВНЕ АКТИВНОСТИ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A915BA">
              <w:rPr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C54CA8" w:rsidRPr="00A915BA" w:rsidTr="007A63CC">
        <w:trPr>
          <w:trHeight w:val="75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700000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AA571E" w:rsidP="002D37F8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ПРИЛИВИ ГОТОВИНЕ </w:t>
            </w:r>
            <w:r w:rsidR="00BA609B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ИЗ </w:t>
            </w:r>
            <w:r w:rsidR="00A333F1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ПОСЛОВНИХ </w:t>
            </w:r>
            <w:r w:rsidR="00BA609B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АКТИВНОСТИ</w:t>
            </w:r>
            <w:r w:rsidR="002D37F8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A609B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(4002+4011+4014+4018+4024+4027+4029)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 w:rsidP="00343039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710000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AA571E" w:rsidP="00E30407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ПРИЛИВИ ПО ОСНОВУ ПОРЕЗА</w:t>
            </w:r>
            <w:r w:rsidR="00BA609B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(4003 до 4010)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E7DB7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711000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ПОРЕЗА НА ДОХОДАК, ДОБИТ И КАПИТАЛНЕ ДОБИТКЕ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E7DB7" w:rsidRPr="00A915BA" w:rsidRDefault="005E7DB7">
            <w:pPr>
              <w:jc w:val="right"/>
              <w:rPr>
                <w:color w:val="000000" w:themeColor="text1"/>
                <w:sz w:val="18"/>
                <w:szCs w:val="18"/>
                <w:lang w:val="sr-Latn-RS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712000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ПРИЛИВИ ОД ПОРЕЗА НА ФОНД  ЗАРАДА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 w:rsidP="005E7DB7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713000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ПРИЛИВИ ОД ПОРЕЗА ОД ИМОВИНУ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 w:rsidP="005E7DB7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714000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ПОРЕЗА НА ДОБРА И УСЛУГЕ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715000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ПОРЕЗА  НА МЕЂУНАРОДНУ ТРГОВИНУ И ТРАНСАКЦИЈЕ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716000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ПРИЛИВ</w:t>
            </w:r>
            <w:r w:rsidR="00BD0172" w:rsidRPr="00A915BA">
              <w:rPr>
                <w:color w:val="000000" w:themeColor="text1"/>
                <w:sz w:val="18"/>
                <w:szCs w:val="18"/>
                <w:lang w:val="sr-Cyrl-RS"/>
              </w:rPr>
              <w:t>И</w:t>
            </w:r>
            <w:r w:rsidRPr="00A915BA">
              <w:rPr>
                <w:color w:val="000000" w:themeColor="text1"/>
                <w:sz w:val="18"/>
                <w:szCs w:val="18"/>
              </w:rPr>
              <w:t xml:space="preserve"> ОД ДРУГИХ ПОРЕЗА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717000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ПРИЛИВ</w:t>
            </w:r>
            <w:r w:rsidR="00BD0172" w:rsidRPr="00A915BA">
              <w:rPr>
                <w:color w:val="000000" w:themeColor="text1"/>
                <w:sz w:val="18"/>
                <w:szCs w:val="18"/>
                <w:lang w:val="sr-Cyrl-RS"/>
              </w:rPr>
              <w:t>И</w:t>
            </w:r>
            <w:r w:rsidRPr="00A915BA">
              <w:rPr>
                <w:color w:val="000000" w:themeColor="text1"/>
                <w:sz w:val="18"/>
                <w:szCs w:val="18"/>
              </w:rPr>
              <w:t xml:space="preserve"> ОД АКЦИЗА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719000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ПРИЛИВ</w:t>
            </w:r>
            <w:r w:rsidR="00BD0172" w:rsidRPr="00A915BA">
              <w:rPr>
                <w:color w:val="000000" w:themeColor="text1"/>
                <w:sz w:val="18"/>
                <w:szCs w:val="18"/>
                <w:lang w:val="ru-RU"/>
              </w:rPr>
              <w:t>И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ОД ЈЕДНОКРАТНИХ ПОРЕЗА НА ЕКСТРА ПРОФИТ И ЕКСТРА ИМОВИНУ СТЕЧЕНУ КОРИШЋЕЊЕМ ПОСЕБНИХ ПОГОДНОСТИ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720000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ПРИЛИВИ ОД СОЦИЈАЛНИХ ДОПРИНОСА (4012+4013)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721000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ПРИЛИВИ ОД ДОПРИНОСА ЗА СОЦИЈАЛНО ОСИГУРАЊЕ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722000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ОСТАЛИХ СОЦИЈАЛНИХ ДОПРИНОСА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730000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6D7A79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ПРИЛИВИ ОД ДОНАЦИЈА, ПОМОЋИ И ТРАНСФЕРА (</w:t>
            </w:r>
            <w:r w:rsidR="006D7A79" w:rsidRPr="00A915BA">
              <w:rPr>
                <w:b/>
                <w:bCs/>
                <w:color w:val="000000" w:themeColor="text1"/>
                <w:sz w:val="18"/>
                <w:szCs w:val="18"/>
                <w:lang w:val="sr-Cyrl-RS"/>
              </w:rPr>
              <w:t xml:space="preserve">од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4015</w:t>
            </w:r>
            <w:r w:rsidR="006D7A79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до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4017)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731000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ДОНАЦИЈА ОД ИНОСТРАНИХ ДРЖАВА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ACB" w:rsidRPr="00A915BA" w:rsidRDefault="00635ACB">
            <w:pPr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732000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D0172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</w:t>
            </w:r>
            <w:r w:rsidR="00BA609B" w:rsidRPr="00A915BA">
              <w:rPr>
                <w:color w:val="000000" w:themeColor="text1"/>
                <w:sz w:val="18"/>
                <w:szCs w:val="18"/>
                <w:lang w:val="ru-RU"/>
              </w:rPr>
              <w:t>ДОНАЦИЈА И ПОМОЋИ ОД МЕЂУНАРОДНИХ ОРГАНИЗАЦИЈА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 w:rsidP="00635AC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733000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D0172" w:rsidP="00BD0172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</w:t>
            </w:r>
            <w:r w:rsidR="00BA609B" w:rsidRPr="00A915BA">
              <w:rPr>
                <w:color w:val="000000" w:themeColor="text1"/>
                <w:sz w:val="18"/>
                <w:szCs w:val="18"/>
                <w:lang w:val="ru-RU"/>
              </w:rPr>
              <w:t>ТРАНСФЕР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А</w:t>
            </w:r>
            <w:r w:rsidR="00BA609B"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ОД ДРУГИХ НИВОА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 w:rsidP="00635AC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740000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595D0E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ПРИЛИВИ ОД ДРУГИХ ПРИХОДА (</w:t>
            </w:r>
            <w:r w:rsidR="00595D0E" w:rsidRPr="00A915BA">
              <w:rPr>
                <w:b/>
                <w:bCs/>
                <w:color w:val="000000" w:themeColor="text1"/>
                <w:sz w:val="18"/>
                <w:szCs w:val="18"/>
                <w:lang w:val="sr-Cyrl-RS"/>
              </w:rPr>
              <w:t xml:space="preserve">од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4019</w:t>
            </w:r>
            <w:r w:rsidR="00595D0E" w:rsidRPr="00A915BA">
              <w:rPr>
                <w:b/>
                <w:bCs/>
                <w:color w:val="000000" w:themeColor="text1"/>
                <w:sz w:val="18"/>
                <w:szCs w:val="18"/>
                <w:lang w:val="sr-Cyrl-RS"/>
              </w:rPr>
              <w:t xml:space="preserve"> до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4023)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 w:rsidP="00755B3F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741000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 xml:space="preserve">ПРИЛИВИ ОД  ИМОВИНЕ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 w:rsidP="00343039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742000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ПРОДАЈЕ ДОБАРА И УСЛУГА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743000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ПРИЛИВИ ОД НОВЧАНИХ КАЗНИ И ОДУЗЕТЕ ИМОВИНСКЕ КОРИСТИ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744000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ДОБРОВОЉНИХ ТРАНСФЕРА ОД ФИЗИЧКИХ И ПРАВНИХ ЛИЦА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745000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МЕШОВИТИХ И НЕОДРЕЂЕНИХ ПРИХОДА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770000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ED2F6D" w:rsidP="00E30407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 xml:space="preserve">ПРИЛИВИ </w:t>
            </w:r>
            <w:r w:rsidR="00A80EB9" w:rsidRPr="00A915BA">
              <w:rPr>
                <w:b/>
                <w:bCs/>
                <w:color w:val="000000" w:themeColor="text1"/>
                <w:sz w:val="18"/>
                <w:szCs w:val="18"/>
              </w:rPr>
              <w:t>ОД МЕМОРАНДУМСКИХ СТАВКИ</w:t>
            </w:r>
            <w:r w:rsidR="00BA609B" w:rsidRPr="00A915BA">
              <w:rPr>
                <w:b/>
                <w:bCs/>
                <w:color w:val="000000" w:themeColor="text1"/>
                <w:sz w:val="18"/>
                <w:szCs w:val="18"/>
              </w:rPr>
              <w:t xml:space="preserve">  ЗА РЕФУНДАЦИЈУ РАСХОДА (4025+4026)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771000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D0172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ПРИЛИВИ ОД МЕМОРАНДУМСКИХ СТАВКИ</w:t>
            </w:r>
            <w:r w:rsidR="00BA609B"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 ЗА РЕФУНДАЦИЈУ РАСХОДА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772000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D0172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ПРИЛИВИ ОД МЕМОРАНДУМСКИХ СТАВКИ</w:t>
            </w:r>
            <w:r w:rsidR="00BA609B"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 ЗА РЕФУНДАЦИЈУ РАСХОДА ИЗ ПРЕТХОДНЕ ГОДИНЕ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780000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2E0B51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ПРИЛИВИ ОД ТРАНСФЕРА ИЗМЕЂУ  КОРИСНИКА НА ИСТОМ НИВОУ (4028)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 w:rsidP="00343039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781000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2E0B51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ТРАНСФЕРА ИЗМЕЂУ КОРИСНИКА НА ИСТОМ НИВОУ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 w:rsidP="00343039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790000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ПРИЛИВИ ИЗ БУЏЕТА (4030)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791000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ПРИЛИВИ ИЗ БУЏЕТА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6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ОДЛИВИ ГОТОВИНЕ ИЗ ПОСЛОВНЕ АКТИВНОСТИ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(4032+4041+4048+4053+4058+4064+4067)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 w:rsidP="00343039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ОДЛИВИ ПО ОСНОВУ РАСХОДА ЗА ЗАПОСЛЕНЕ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(од 4033 до</w:t>
            </w:r>
            <w:r w:rsidR="00BD0172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4040)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 w:rsidP="00343039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4033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411000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ПЛАТЕ, ДОДАТКЕ И НАКНАДЕ ЗАПОСЛЕНИХ (ЗАРАДЕ)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412000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СОЦИЈАЛНИ ДОПРИНОСИ НА ТЕРЕТ ПОСЛОДАВЦА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413000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НАКНАДЕ У НАТУРИ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414000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СОЦИЈАЛНА ДАВАЊА ЗАПОСЛЕНИМА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415000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НАКНАДЕ ТРОШКОВА ЗА ЗАПОСЛЕНЕ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 w:rsidP="00343039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416000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НАГРАДЕ ЗАПОСЛЕНИМА И ОСТАЛИ ПОСЕБНИ РАСХОДИ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417000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ОДЛИВИ ЗА ПОСЛАНИЧКИ ДОДАТАК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418000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 xml:space="preserve">ОДЛИВИ ЗА СУДИЈСКИ ДОДАТАК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420000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EE0E90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ОДЛИВИ ПО ОСНОВУ КОРИШЋЕЊA</w:t>
            </w:r>
            <w:r w:rsidR="00BA609B" w:rsidRPr="00A915BA">
              <w:rPr>
                <w:b/>
                <w:bCs/>
                <w:color w:val="000000" w:themeColor="text1"/>
                <w:sz w:val="18"/>
                <w:szCs w:val="18"/>
              </w:rPr>
              <w:t xml:space="preserve"> УСЛУГА И РОБА</w:t>
            </w:r>
            <w:r w:rsidR="00BA609B" w:rsidRPr="00A915B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BA609B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(од 4042 до 4047)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421000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 xml:space="preserve">ОДЛИВИ ЗА СТАЛНЕ ТРОШКОВЕ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422000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 xml:space="preserve">ОДЛИВИ ЗА ТРОШКОВЕ ПУТОВАЊА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423000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УСЛУГЕ ПО УГОВОРУ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424000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ОДЛИВ</w:t>
            </w:r>
            <w:r w:rsidR="00BD0172" w:rsidRPr="00A915BA">
              <w:rPr>
                <w:color w:val="000000" w:themeColor="text1"/>
                <w:sz w:val="18"/>
                <w:szCs w:val="18"/>
                <w:lang w:val="sr-Cyrl-RS"/>
              </w:rPr>
              <w:t>И</w:t>
            </w:r>
            <w:r w:rsidRPr="00A915BA">
              <w:rPr>
                <w:color w:val="000000" w:themeColor="text1"/>
                <w:sz w:val="18"/>
                <w:szCs w:val="18"/>
              </w:rPr>
              <w:t xml:space="preserve"> ЗА СПЕЦИЈАЛИЗОВАНЕ УСЛУГЕ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425000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ТЕКУЋЕ ПОПРАВКЕ И </w:t>
            </w:r>
            <w:r w:rsidR="00BD0172" w:rsidRPr="00A915BA">
              <w:rPr>
                <w:color w:val="000000" w:themeColor="text1"/>
                <w:sz w:val="18"/>
                <w:szCs w:val="18"/>
                <w:lang w:val="ru-RU"/>
              </w:rPr>
              <w:t>ОДРЖАВАЊЕ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426000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 xml:space="preserve">ОДЛИВИ ЗА МАТЕРИЈАЛ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77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440000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7C114C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ОДЛИВИ ПО ОСНОВУ ОТПЛАТЕ КАМАТА</w:t>
            </w:r>
            <w:r w:rsidR="00BA609B" w:rsidRPr="00A915BA">
              <w:rPr>
                <w:b/>
                <w:bCs/>
                <w:color w:val="000000" w:themeColor="text1"/>
                <w:sz w:val="18"/>
                <w:szCs w:val="18"/>
              </w:rPr>
              <w:t xml:space="preserve"> И ПРАТЕЋИ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Х ТРОШКОВА</w:t>
            </w:r>
            <w:r w:rsidR="00BA609B" w:rsidRPr="00A915BA">
              <w:rPr>
                <w:b/>
                <w:bCs/>
                <w:color w:val="000000" w:themeColor="text1"/>
                <w:sz w:val="18"/>
                <w:szCs w:val="18"/>
              </w:rPr>
              <w:t xml:space="preserve"> ЗАДУЖИВАЊА</w:t>
            </w:r>
            <w:r w:rsidR="00BA609B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(од 4049 до 4052)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441000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ОТПЛАТЕ ДОМАЋИХ КАМАТА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442000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ОТПЛАТЕ СТРАНИХ КАМАТА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443000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ОТПЛАТЕ КАМАТА ПО ГАРАНЦИЈАМА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444000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ПРАТЕЋЕ ТРОШКОВЕ ЗАДУЖИВАЊА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47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450000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ОДЛИВИ ЗА СУБВЕНЦИЈЕ (од 4054 до 4057)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 w:rsidP="00343039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451000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СУБВЕНЦИЈЕ ЈАВНИМ НЕФИНАНСИЈСКИМ ПРЕДУЗЕЋИМА И ОРГАНИЗАЦИЈАМА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 w:rsidP="00343039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452000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СУБВЕНЦИЈЕ ПРИВАТНИМ ФИНАНСИЈСКИМ ИНСТИТУЦИЈАМА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453000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СУБВЕНЦИЈЕ ЈАВНИМ ФИНАНСИЈСКИМ ИНСТИТУЦИЈАМА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454000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СУБВЕНЦИЈЕ ПРИВАТНИМ ПРЕДУЗЕЋИМА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8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460000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ОДЛИВИ ЗА ДОНАЦИЈЕ, ДОТАЦИЈЕ И ТРАНСФЕРЕ (од 4059 до 4063)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461000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ДОНАЦИЈЕ СТРАНИМ ВЛАДАМА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462000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ДОТАЦИЈЕ МЕЂУНАРОДНИМ ОРГАНИЗАЦИЈАМА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463000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ТРАНСФЕРЕ ОСТАЛИМ НИВОИМА ВЛАСТИ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464000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ДОТАЦИЈЕ ОРГАНИЗАЦИЈАМА</w:t>
            </w:r>
            <w:r w:rsidR="00890355"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ЗА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О</w:t>
            </w:r>
            <w:r w:rsidR="00890355" w:rsidRPr="00A915BA">
              <w:rPr>
                <w:color w:val="000000" w:themeColor="text1"/>
                <w:sz w:val="18"/>
                <w:szCs w:val="18"/>
                <w:lang w:val="ru-RU"/>
              </w:rPr>
              <w:t>БАВЕЗНО СОЦИЈАЛНО ОСИГУРАЊЕ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465000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</w:t>
            </w:r>
            <w:r w:rsidR="003C2DAE" w:rsidRPr="00A915BA">
              <w:rPr>
                <w:color w:val="000000" w:themeColor="text1"/>
                <w:sz w:val="18"/>
                <w:szCs w:val="18"/>
                <w:lang w:val="ru-RU"/>
              </w:rPr>
              <w:t>И ЗА ОСТАЛЕ ДОТАЦИЈЕ И ТРАНСФЕРЕ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65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470000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ОДЛИВИ ЗА СОЦИЈАЛНО ОСИГУРАЊЕ  И СОЦИЈАЛНУ ЗАШТИТУ</w:t>
            </w:r>
            <w:r w:rsidRPr="00A915B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A915B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(4065+4066)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471000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ПО ОСНОВУ ПРАВА ИЗ СОЦИЈАЛНОГ ОСИГУРАЊА (ОРГАНИЗАЦИЈЕ</w:t>
            </w:r>
            <w:r w:rsidR="003C2DAE"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ЗА ОБАВЕЗНО СОЦИЈАЛНО ОСИГУРАЊЕ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472000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НАКНАДЕ ЗА СОЦИЈАЛНУ ЗАШТИТУ ИЗ БУЏЕТА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49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480000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ОДЛИВИ ЗА ОСТАЛЕ РАСХОДЕ</w:t>
            </w:r>
            <w:r w:rsidR="002D37F8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(од 4068 до</w:t>
            </w:r>
            <w:r w:rsidR="002D37F8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4073)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481000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D0172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  <w:lang w:val="sr-Cyrl-RS"/>
              </w:rPr>
              <w:t xml:space="preserve">ОДЛИВИ ЗА </w:t>
            </w:r>
            <w:r w:rsidR="00BA609B" w:rsidRPr="00A915BA">
              <w:rPr>
                <w:color w:val="000000" w:themeColor="text1"/>
                <w:sz w:val="18"/>
                <w:szCs w:val="18"/>
              </w:rPr>
              <w:t xml:space="preserve">ДОТАЦИЈЕ НЕВЛАДИНИМ ОРГАНИЗАЦИЈАМА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482000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ПОРЕЗЕ, ОБАВЕЗНЕ ТАКСЕ, КАЗНЕ, ПЕНАЛИ И КАМАТЕ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483000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НОВЧАНЕ КАЗНЕ И ПЕНАЛИ ПО РЕШЕЊУ СУДОВА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484000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НАКНАДЕ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485000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НАКНАДЕ ШТЕТЕ ЗА ПОВРЕДЕ ИЛИ ШТЕТУ НАНЕТУ ОД СТРАНЕ ДРЖАВНИХ ОРГАНА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489000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РАСХОДЕ КОЈИ СЕ ФИНАНСИРАЈУ ИЗ СРЕДСТАВА ЗА РЕАЛИЗАЦИЈУ НАЦИОНАЛНОГ ИНВЕСТИЦИОНОГ ПЛАНА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4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НЕТО ГОТОВИНСКИ ТОК ИЗ ПОСЛОВНИХ АКТИВНОСТИ        (4001-4031)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 w:rsidP="00343039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45DD0" w:rsidRPr="00A915BA" w:rsidTr="00A84BAD">
        <w:trPr>
          <w:trHeight w:val="31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DD0" w:rsidRPr="00A915BA" w:rsidRDefault="00F45DD0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DD0" w:rsidRPr="00A915BA" w:rsidRDefault="00F45DD0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DD0" w:rsidRPr="00A915BA" w:rsidRDefault="00F45DD0" w:rsidP="00E30407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АКТИВНОСТИ ИНВЕСТИРАЊА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DD0" w:rsidRPr="00A915BA" w:rsidRDefault="00F45DD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DD0" w:rsidRPr="00A915BA" w:rsidRDefault="00F45DD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DD0" w:rsidRPr="00A915BA" w:rsidRDefault="00F45DD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54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ПРИЛИВИ ГОТОВИНЕ ИЗ АКТИВНОСТИ ИНВЕСТИРАЊА</w:t>
            </w:r>
            <w:r w:rsidRPr="00A915BA">
              <w:rPr>
                <w:b/>
                <w:bCs/>
                <w:color w:val="000000" w:themeColor="text1"/>
                <w:lang w:val="ru-RU"/>
              </w:rPr>
              <w:t xml:space="preserve">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(4076+4091)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lang w:val="ru-RU"/>
              </w:rPr>
            </w:pPr>
            <w:r w:rsidRPr="00A915BA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800000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ПРИЛИВИ ОД ПРОДАЈЕ НЕФИНАНСИЈСКЕ ИМОВИНЕ (4077+4081+4085+4087)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810000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595D0E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ПРИЛИВ</w:t>
            </w:r>
            <w:r w:rsidR="007C114C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И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ОД ПРОДАЈЕ ОСНОВНИХ СРЕДСТАВА (</w:t>
            </w:r>
            <w:r w:rsidR="00595D0E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од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4078</w:t>
            </w:r>
            <w:r w:rsidR="00595D0E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до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4080)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811000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ПРИЛИВИ ОД ПРОДАЈЕ НЕПОКРЕТНОСТИ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812000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ПРОДАЈЕ ПОКРЕТНЕ ИМОВИНЕ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813000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ПРИЛИВИ ОД ПРОДАЈЕ ОСТАЛИХ ОСНОВНИХ СРЕДСТАВА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820000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595D0E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ПРИЛИВИ ОД ПРОДАЈЕ ЗАЛИХА (</w:t>
            </w:r>
            <w:r w:rsidR="00595D0E" w:rsidRPr="00A915BA">
              <w:rPr>
                <w:b/>
                <w:bCs/>
                <w:color w:val="000000" w:themeColor="text1"/>
                <w:sz w:val="18"/>
                <w:szCs w:val="18"/>
                <w:lang w:val="sr-Cyrl-RS"/>
              </w:rPr>
              <w:t xml:space="preserve">од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4082</w:t>
            </w:r>
            <w:r w:rsidR="00595D0E" w:rsidRPr="00A915BA">
              <w:rPr>
                <w:b/>
                <w:bCs/>
                <w:color w:val="000000" w:themeColor="text1"/>
                <w:sz w:val="18"/>
                <w:szCs w:val="18"/>
                <w:lang w:val="sr-Cyrl-RS"/>
              </w:rPr>
              <w:t xml:space="preserve"> до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4084)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4082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821000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ПРИЛИВИ ОД ПРОДАЈЕ РОБНИХ РЕЗЕРВИ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822000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ПРИЛИВИ ОД ПРОДАЈЕ ЗАЛИХА ПРОИЗВОДЊЕ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823000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ПРИЛИВИ ОД ПРОДАЈЕ РОБЕ ЗА ДАЉУ ПРОДАЈУ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830000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ПРИЛИ</w:t>
            </w:r>
            <w:r w:rsidR="001D1BD5" w:rsidRPr="00A915BA">
              <w:rPr>
                <w:b/>
                <w:bCs/>
                <w:color w:val="000000" w:themeColor="text1"/>
                <w:sz w:val="18"/>
                <w:szCs w:val="18"/>
              </w:rPr>
              <w:t>ВИ ОД ПРОДАЈЕ ДРАГОЦЕНОСТИ (4086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831000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ПРИЛИВИ ОД ПРОДАЈЕ ДРАГОЦЕНОСТИ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840000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595D0E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ПРИЛИВИ ОД ПРОДАЈЕ ПРИРОДНЕ ИМОВИНЕ (</w:t>
            </w:r>
            <w:r w:rsidR="00595D0E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од 4088 до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4090)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841000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ПРИЛИВИ ОД ПРОДАЈЕ ЗЕМЉИШТА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842000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ПРИЛИВИ ОД ПРОДАЈЕ ПОДЗЕМНИХ БЛАГА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843000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ПРОДАЈЕ ШУМА И ВОДА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920000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ПРИЛИВИ ОД ПРОДАЈЕ ФИНАНСИЈСКЕ ИМОВИНЕ (4092+4093)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921000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ПРОДАЈЕ ДОМАЋЕ ФИНАНСИЈСКЕ ИМОВИНЕ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922000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ПРИЛИВИ ОД ПРОДАЈЕ СТРАНЕ ФИНАНСИЈСКЕ ИМОВИНЕ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6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ОДЛИВИ ГОТОВИНЕ ИЗ АКТИВНОСТИ ИНВЕСТИРАЊА (4095+4114)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 w:rsidP="00181908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500000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A84BAD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ОДЛИВИ ЗА </w:t>
            </w:r>
            <w:r w:rsidR="00A84BAD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НЕФИНАНСИЈСКУ ИМОВИНУ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EE0E90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4096+4102+4106+4108+4112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B41" w:rsidRPr="00A915BA" w:rsidRDefault="00B93B41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510000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A84BAD" w:rsidP="00A84BAD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ОДЛИВИ ЗА ОСНОВНА СРЕДСТ</w:t>
            </w:r>
            <w:r w:rsidR="00E901FC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ВА (од 4097 до 4101</w:t>
            </w:r>
            <w:r w:rsidR="00BA609B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B41" w:rsidRPr="00A915BA" w:rsidRDefault="00B93B41" w:rsidP="00181908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511000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AD6073" w:rsidP="00AD6073">
            <w:pPr>
              <w:jc w:val="both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ЗГРАДЕ</w:t>
            </w:r>
            <w:r w:rsidR="00BA609B"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И ГРАЂЕВИНСК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Е</w:t>
            </w:r>
            <w:r w:rsidR="00BA609B"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ОБЈЕК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ТЕ</w:t>
            </w:r>
            <w:r w:rsidR="00BA609B" w:rsidRPr="00A915B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512000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AD6073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МАШИН</w:t>
            </w:r>
            <w:r w:rsidR="00AD6073" w:rsidRPr="00A915BA">
              <w:rPr>
                <w:color w:val="000000" w:themeColor="text1"/>
                <w:sz w:val="18"/>
                <w:szCs w:val="18"/>
                <w:lang w:val="ru-RU"/>
              </w:rPr>
              <w:t>Е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И ОПРЕМ</w:t>
            </w:r>
            <w:r w:rsidR="00AD6073" w:rsidRPr="00A915BA">
              <w:rPr>
                <w:color w:val="000000" w:themeColor="text1"/>
                <w:sz w:val="18"/>
                <w:szCs w:val="18"/>
                <w:lang w:val="ru-RU"/>
              </w:rPr>
              <w:t>У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513000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AD6073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ОСТАЛ</w:t>
            </w:r>
            <w:r w:rsidR="00AD6073" w:rsidRPr="00A915BA">
              <w:rPr>
                <w:color w:val="000000" w:themeColor="text1"/>
                <w:sz w:val="18"/>
                <w:szCs w:val="18"/>
                <w:lang w:val="ru-RU"/>
              </w:rPr>
              <w:t>Е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НЕКРЕТНИН</w:t>
            </w:r>
            <w:r w:rsidR="00AD6073" w:rsidRPr="00A915BA">
              <w:rPr>
                <w:color w:val="000000" w:themeColor="text1"/>
                <w:sz w:val="18"/>
                <w:szCs w:val="18"/>
                <w:lang w:val="ru-RU"/>
              </w:rPr>
              <w:t>Е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И ОПРЕМ</w:t>
            </w:r>
            <w:r w:rsidR="00AD6073" w:rsidRPr="00A915BA">
              <w:rPr>
                <w:color w:val="000000" w:themeColor="text1"/>
                <w:sz w:val="18"/>
                <w:szCs w:val="18"/>
                <w:lang w:val="ru-RU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 w:rsidP="00181908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514000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AD6073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КУЛТИВИСАН</w:t>
            </w:r>
            <w:r w:rsidR="00AD6073" w:rsidRPr="00A915BA">
              <w:rPr>
                <w:color w:val="000000" w:themeColor="text1"/>
                <w:sz w:val="18"/>
                <w:szCs w:val="18"/>
                <w:lang w:val="ru-RU"/>
              </w:rPr>
              <w:t>У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ИМОВИН</w:t>
            </w:r>
            <w:r w:rsidR="00AD6073" w:rsidRPr="00A915BA">
              <w:rPr>
                <w:color w:val="000000" w:themeColor="text1"/>
                <w:sz w:val="18"/>
                <w:szCs w:val="18"/>
                <w:lang w:val="ru-RU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515000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AD6073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НЕМАТЕРИЈАЛН</w:t>
            </w:r>
            <w:r w:rsidR="00AD6073" w:rsidRPr="00A915BA">
              <w:rPr>
                <w:color w:val="000000" w:themeColor="text1"/>
                <w:sz w:val="18"/>
                <w:szCs w:val="18"/>
                <w:lang w:val="ru-RU"/>
              </w:rPr>
              <w:t>У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ИМОВИН</w:t>
            </w:r>
            <w:r w:rsidR="00AD6073" w:rsidRPr="00A915BA">
              <w:rPr>
                <w:color w:val="000000" w:themeColor="text1"/>
                <w:sz w:val="18"/>
                <w:szCs w:val="18"/>
                <w:lang w:val="ru-RU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520000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AD6073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ОДЛИВИ ЗА ЗАЛИХ</w:t>
            </w:r>
            <w:r w:rsidR="00AD6073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(од 4</w:t>
            </w:r>
            <w:r w:rsidR="001D1BD5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103 до 4105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521000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AD6073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РОБН</w:t>
            </w:r>
            <w:r w:rsidR="00AD6073" w:rsidRPr="00A915BA">
              <w:rPr>
                <w:color w:val="000000" w:themeColor="text1"/>
                <w:sz w:val="18"/>
                <w:szCs w:val="18"/>
                <w:lang w:val="ru-RU"/>
              </w:rPr>
              <w:t>Е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РЕЗЕРВ</w:t>
            </w:r>
            <w:r w:rsidR="00AD6073" w:rsidRPr="00A915BA">
              <w:rPr>
                <w:color w:val="000000" w:themeColor="text1"/>
                <w:sz w:val="18"/>
                <w:szCs w:val="18"/>
                <w:lang w:val="ru-RU"/>
              </w:rPr>
              <w:t>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522000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AD6073" w:rsidP="00AD6073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</w:t>
            </w:r>
            <w:r w:rsidR="00BA609B" w:rsidRPr="00A915BA">
              <w:rPr>
                <w:color w:val="000000" w:themeColor="text1"/>
                <w:sz w:val="18"/>
                <w:szCs w:val="18"/>
                <w:lang w:val="ru-RU"/>
              </w:rPr>
              <w:t>ЗАЛИХ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Е</w:t>
            </w:r>
            <w:r w:rsidR="00BA609B"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ПРОИЗВОДЊЕ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523000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AD6073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ЗАЛИХ</w:t>
            </w:r>
            <w:r w:rsidR="00AD6073" w:rsidRPr="00A915BA">
              <w:rPr>
                <w:color w:val="000000" w:themeColor="text1"/>
                <w:sz w:val="18"/>
                <w:szCs w:val="18"/>
                <w:lang w:val="ru-RU"/>
              </w:rPr>
              <w:t>Е</w:t>
            </w: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РОБЕ ЗА ДАЉУ ПРОДАЈУ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530000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AD6073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ОДЛИ</w:t>
            </w:r>
            <w:r w:rsidR="00E901FC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ВИ ЗА ДРАГОЦЕНОСТИ (4107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531000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AD607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ОДЛИВИ ЗА ДРАГОЦЕНОСТИ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540000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AD6073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ОДЛИВИ З</w:t>
            </w:r>
            <w:r w:rsidR="00EE0E90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А </w:t>
            </w:r>
            <w:r w:rsidR="00AD6073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ПРИРОДНУ</w:t>
            </w:r>
            <w:r w:rsidR="00EE0E90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ИМОВИН</w:t>
            </w:r>
            <w:r w:rsidR="00AD6073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У</w:t>
            </w:r>
            <w:r w:rsidR="00EE0E90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r w:rsidR="00595D0E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од </w:t>
            </w:r>
            <w:r w:rsidR="00EE0E90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4109</w:t>
            </w:r>
            <w:r w:rsidR="00595D0E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до </w:t>
            </w:r>
            <w:r w:rsidR="00EE0E90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4111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541000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AD607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 xml:space="preserve">ОДЛИВИ ЗА </w:t>
            </w:r>
            <w:r w:rsidR="00AD6073" w:rsidRPr="00A915BA">
              <w:rPr>
                <w:color w:val="000000" w:themeColor="text1"/>
                <w:sz w:val="18"/>
                <w:szCs w:val="18"/>
              </w:rPr>
              <w:t>ЗЕМЉИШТЕ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542000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ОДЛИВИ ЗА РУДНА БОГАТСТВА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4111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543000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ШУМЕ И ВОДЕ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550000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ОДЛИВИ ЗА НЕФИНАНСИЈСКУ ИМОВИНУ КОЈА СЕ ФИНАНСИРА ИЗ СРЕДСТАВА ЗА РЕАЛИЗАЦИЈУ НАЦИО</w:t>
            </w:r>
            <w:r w:rsidR="00E901FC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НАЛНОГ ИНВЕСТИЦИОНОГ ПЛАНА (4113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551000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НЕФИНАНСИЈСКУ ИМОВИНУ КОЈА СЕ ФИНАНСИРА ИЗ СРЕДСТАВА ЗА РЕАЛИЗАЦИЈУ НАЦИОНАЛНОГ ИНВЕСТИЦИОНОГ ПЛАНА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620000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595D0E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ОДЛИВИ ЗА НАБАВКУ </w:t>
            </w:r>
            <w:r w:rsidR="0000592F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ФИНАНСИЈСКЕ ИМОВИНЕ (</w:t>
            </w:r>
            <w:r w:rsidR="00595D0E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од </w:t>
            </w:r>
            <w:r w:rsidR="0000592F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4115</w:t>
            </w:r>
            <w:r w:rsidR="00595D0E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до </w:t>
            </w:r>
            <w:r w:rsidR="0000592F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4117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B41" w:rsidRPr="00A915BA" w:rsidRDefault="00B93B41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621000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ОДЛИВИ ЗА НАБАВКУ ДОМАЋЕ ФИНАНСИЈСКЕ ИМОВИНЕ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 w:rsidP="008F3936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622000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НАБАВКУ СТРАНЕ ФИНАНСИЈСКЕ ИМОВИНЕ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9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623000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ru-RU"/>
              </w:rPr>
              <w:t>ОДЛИВИ ЗА НАБАВКУ ФИНАНСИЈСКЕ ИМОВИНЕ КОЈА СЕ ФИНАНСИРА ИЗ СРЕДСТАВА ЗА РЕАЛИЗАЦИЈУ НАЦИОНАЛНОГ ИНВЕСТИЦИОНОГ ПЛАНА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НЕТО ГОТОВИНСКИ ТОК ИЗ АКТИВНОСТИ ИНВЕСТИРАЊА (4075-4094)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 w:rsidP="008F3936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1D1BD5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НЕТО ГОТОВИНСКИ ТОК ИЗ ПОСЛОВНИХ И АКТИВНОСТИ </w:t>
            </w:r>
            <w:r w:rsidR="001D1BD5"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ИНВЕСТИРАЊА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(4074+4118)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4E0" w:rsidRPr="00A915BA" w:rsidRDefault="008474E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01911" w:rsidRPr="00A915BA" w:rsidTr="00AD6073">
        <w:trPr>
          <w:trHeight w:val="3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1911" w:rsidRPr="00A915BA" w:rsidRDefault="00E01911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1911" w:rsidRPr="00A915BA" w:rsidRDefault="00E01911" w:rsidP="00F544AA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1911" w:rsidRPr="00A915BA" w:rsidRDefault="00E01911" w:rsidP="001D1BD5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АКТИВНОСТИ ФИНАНСИРАЊА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1911" w:rsidRPr="00A915BA" w:rsidRDefault="00E0191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911" w:rsidRPr="00A915BA" w:rsidRDefault="00E01911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911" w:rsidRPr="00A915BA" w:rsidRDefault="00E01911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54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ПРИЛИВИ ГОТОВИНЕ ОД АКТИВНОСТИ ФИНАНСИРАЊА</w:t>
            </w:r>
            <w:r w:rsidRPr="00A915B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(4121)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 w:rsidP="000A3E06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4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910000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E0E90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ПРИЛИВИ ОД ЗАДУЖИВАЊА (</w:t>
            </w:r>
            <w:r w:rsidR="00EE0E90" w:rsidRPr="00A915BA">
              <w:rPr>
                <w:b/>
                <w:bCs/>
                <w:color w:val="000000" w:themeColor="text1"/>
                <w:sz w:val="18"/>
                <w:szCs w:val="18"/>
              </w:rPr>
              <w:t>4122+4123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911000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 xml:space="preserve">ПРИЛИВИ ОД ДОМАЋИХ ЗАДУЖИВАЊА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09B" w:rsidRPr="00A915BA" w:rsidRDefault="00BA609B" w:rsidP="00753323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912000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 xml:space="preserve">ПРИЛИВИ ОД ИНОСТРАНОГ ЗАДУЖИВАЊА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52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ОДЛИВИ ПО ОСНОВУ АКТИВНОСТИ ФИНАНСИРАЊА</w:t>
            </w:r>
            <w:r w:rsidRPr="00A915B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(4125)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54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610000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ОДЛИВИ ПО ОСНОВУ ОТПЛАТЕ ГЛАВНИЦЕ (од 4126 до 4130)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611000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D0172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  <w:lang w:val="sr-Cyrl-RS"/>
              </w:rPr>
              <w:t xml:space="preserve">ОДЛИВИ ПО ОСНОВУ </w:t>
            </w:r>
            <w:r w:rsidR="009A3492" w:rsidRPr="00A915BA">
              <w:rPr>
                <w:color w:val="000000" w:themeColor="text1"/>
                <w:sz w:val="18"/>
                <w:szCs w:val="18"/>
              </w:rPr>
              <w:t>ОТП</w:t>
            </w:r>
            <w:r w:rsidR="009A3492" w:rsidRPr="00A915BA">
              <w:rPr>
                <w:color w:val="000000" w:themeColor="text1"/>
                <w:sz w:val="18"/>
                <w:szCs w:val="18"/>
                <w:lang w:val="sr-Cyrl-RS"/>
              </w:rPr>
              <w:t>ЛАТЕ</w:t>
            </w:r>
            <w:r w:rsidR="00BA609B" w:rsidRPr="00A915BA">
              <w:rPr>
                <w:color w:val="000000" w:themeColor="text1"/>
                <w:sz w:val="18"/>
                <w:szCs w:val="18"/>
              </w:rPr>
              <w:t xml:space="preserve"> ГЛАВНИЦЕ ДОМАЋИМ КРЕДИТОРИМА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 w:rsidP="00753323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612000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D0172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  <w:lang w:val="sr-Cyrl-RS"/>
              </w:rPr>
              <w:t xml:space="preserve">ОДЛИВИ ПО ОСНОВУ </w:t>
            </w:r>
            <w:r w:rsidR="009A3492" w:rsidRPr="00A915BA">
              <w:rPr>
                <w:color w:val="000000" w:themeColor="text1"/>
                <w:sz w:val="18"/>
                <w:szCs w:val="18"/>
              </w:rPr>
              <w:t>ОТПЛАТ</w:t>
            </w:r>
            <w:r w:rsidR="009A3492" w:rsidRPr="00A915BA">
              <w:rPr>
                <w:color w:val="000000" w:themeColor="text1"/>
                <w:sz w:val="18"/>
                <w:szCs w:val="18"/>
                <w:lang w:val="sr-Cyrl-RS"/>
              </w:rPr>
              <w:t>Е</w:t>
            </w:r>
            <w:r w:rsidR="00BA609B" w:rsidRPr="00A915BA">
              <w:rPr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  <w:r w:rsidR="00BA609B" w:rsidRPr="00A915BA">
              <w:rPr>
                <w:color w:val="000000" w:themeColor="text1"/>
                <w:sz w:val="18"/>
                <w:szCs w:val="18"/>
              </w:rPr>
              <w:t>ГЛАВНИЦЕ СТРАНИМ КРЕДИТОРИМА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613000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D0172" w:rsidP="00E3040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  <w:lang w:val="sr-Cyrl-RS"/>
              </w:rPr>
              <w:t xml:space="preserve">ОДЛИВИ ПО ОСНОВУ </w:t>
            </w:r>
            <w:r w:rsidR="009A3492" w:rsidRPr="00A915BA">
              <w:rPr>
                <w:color w:val="000000" w:themeColor="text1"/>
                <w:sz w:val="18"/>
                <w:szCs w:val="18"/>
              </w:rPr>
              <w:t>ОТПЛАТ</w:t>
            </w:r>
            <w:r w:rsidR="009A3492" w:rsidRPr="00A915BA">
              <w:rPr>
                <w:color w:val="000000" w:themeColor="text1"/>
                <w:sz w:val="18"/>
                <w:szCs w:val="18"/>
                <w:lang w:val="sr-Cyrl-RS"/>
              </w:rPr>
              <w:t>Е</w:t>
            </w:r>
            <w:r w:rsidR="00BA609B" w:rsidRPr="00A915BA">
              <w:rPr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  <w:r w:rsidR="00BA609B" w:rsidRPr="00A915BA">
              <w:rPr>
                <w:color w:val="000000" w:themeColor="text1"/>
                <w:sz w:val="18"/>
                <w:szCs w:val="18"/>
              </w:rPr>
              <w:t>ГЛАВНИЦЕ ПО ГАРАНЦИЈАМА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614000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D0172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sr-Cyrl-RS"/>
              </w:rPr>
              <w:t xml:space="preserve">ОДЛИВИ ПО ОСНОВУ </w:t>
            </w:r>
            <w:r w:rsidR="009A3492" w:rsidRPr="00A915BA">
              <w:rPr>
                <w:color w:val="000000" w:themeColor="text1"/>
                <w:sz w:val="18"/>
                <w:szCs w:val="18"/>
                <w:lang w:val="ru-RU"/>
              </w:rPr>
              <w:t>ОТПЛА</w:t>
            </w:r>
            <w:r w:rsidR="009A3492" w:rsidRPr="00A915BA">
              <w:rPr>
                <w:color w:val="000000" w:themeColor="text1"/>
                <w:sz w:val="18"/>
                <w:szCs w:val="18"/>
                <w:lang w:val="sr-Cyrl-RS"/>
              </w:rPr>
              <w:t>ТЕ</w:t>
            </w:r>
            <w:r w:rsidR="00BA609B" w:rsidRPr="00A915BA">
              <w:rPr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  <w:r w:rsidR="00BA609B"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ГЛАВНИЦЕ ЗА ФИНАНСИЈСКИ ЛИЗИНГ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615000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D0172" w:rsidP="00E30407"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  <w:lang w:val="sr-Cyrl-RS"/>
              </w:rPr>
              <w:t xml:space="preserve">ОДЛИВИ ПО ОСНОВУ </w:t>
            </w:r>
            <w:r w:rsidR="009A3492" w:rsidRPr="00A915BA">
              <w:rPr>
                <w:color w:val="000000" w:themeColor="text1"/>
                <w:sz w:val="18"/>
                <w:szCs w:val="18"/>
                <w:lang w:val="ru-RU"/>
              </w:rPr>
              <w:t>ОТПЛА</w:t>
            </w:r>
            <w:r w:rsidR="009A3492" w:rsidRPr="00A915BA">
              <w:rPr>
                <w:color w:val="000000" w:themeColor="text1"/>
                <w:sz w:val="18"/>
                <w:szCs w:val="18"/>
                <w:lang w:val="sr-Cyrl-RS"/>
              </w:rPr>
              <w:t>ТЕ</w:t>
            </w:r>
            <w:r w:rsidR="00BA609B" w:rsidRPr="00A915BA">
              <w:rPr>
                <w:color w:val="000000" w:themeColor="text1"/>
                <w:sz w:val="18"/>
                <w:szCs w:val="18"/>
                <w:lang w:val="ru-RU"/>
              </w:rPr>
              <w:t xml:space="preserve"> ГАРАНЦИЈА ПО КОМЕРЦИЈАЛНИМ ТРАНСАКЦИЈАМА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57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НЕТО ГОТОВИНСКИ ТОК ИЗ АКТИВНОСТИ ФИНАНСИРАЊА</w:t>
            </w:r>
            <w:r w:rsidRPr="00A915B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(4120-4124)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5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4132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УКУПНИ ПРИЛИВИ ГОТОВИНЕ</w:t>
            </w: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 xml:space="preserve">(4001+4075+4120)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 w:rsidP="00A3411C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УКУПНИ ОДЛИВИ ГОТОВИНЕ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 xml:space="preserve"> (4031+4094+4124)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7A63CC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НЕТО ГОТОВИНСКИ ТОК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C2EE3" w:rsidRPr="00A915BA">
              <w:rPr>
                <w:b/>
                <w:bCs/>
                <w:color w:val="000000" w:themeColor="text1"/>
                <w:sz w:val="18"/>
                <w:szCs w:val="18"/>
                <w:lang w:val="sr-Cyrl-RS"/>
              </w:rPr>
              <w:t>(4132-4133)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 w:rsidP="00136D42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54CA8" w:rsidRPr="00A915BA" w:rsidTr="005356BB">
        <w:trPr>
          <w:trHeight w:val="67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САЛДО ГОТОВИНЕ И ГОТОВИНСКИХ ЕКВИВАЛЕНАТА НА ПОЧЕТКУ ГОДИНЕ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5356BB">
        <w:trPr>
          <w:trHeight w:val="69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155087" w:rsidRDefault="00BA609B" w:rsidP="00E3040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sr-Latn-RS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Ефекти курсних разлика на салдо готовине у девизама (и друге промене</w:t>
            </w:r>
            <w:r w:rsidRPr="00A915BA">
              <w:rPr>
                <w:b/>
                <w:bCs/>
                <w:color w:val="000000" w:themeColor="text1"/>
                <w:lang w:val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C54CA8" w:rsidRPr="00A915BA" w:rsidTr="007A63CC">
        <w:trPr>
          <w:trHeight w:val="7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</w:rPr>
              <w:t>4137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 w:rsidP="00F544AA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САЛДО ГОТОВИНЕ И ГОТОВИНСКИХ ЕКВИВАЛЕНАТА НА КРАЈУ ГОДИНЕ</w:t>
            </w:r>
            <w:r w:rsidRPr="00A915BA">
              <w:rPr>
                <w:b/>
                <w:bCs/>
                <w:color w:val="000000" w:themeColor="text1"/>
                <w:lang w:val="ru-RU"/>
              </w:rPr>
              <w:t xml:space="preserve">  </w:t>
            </w:r>
            <w:r w:rsidRPr="00A915BA"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  <w:t>(4134+4135+4136)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09B" w:rsidRPr="00A915BA" w:rsidRDefault="00BA609B">
            <w:pP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915BA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09B" w:rsidRPr="00A915BA" w:rsidRDefault="00BA60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BA609B" w:rsidRPr="00A915BA" w:rsidRDefault="00BA609B" w:rsidP="00BA609B">
      <w:pPr>
        <w:tabs>
          <w:tab w:val="left" w:pos="6480"/>
        </w:tabs>
        <w:ind w:right="-73"/>
        <w:jc w:val="right"/>
        <w:rPr>
          <w:noProof/>
          <w:color w:val="000000" w:themeColor="text1"/>
        </w:rPr>
      </w:pPr>
    </w:p>
    <w:p w:rsidR="00BA609B" w:rsidRPr="00A915BA" w:rsidRDefault="00BA609B" w:rsidP="00BA609B">
      <w:pPr>
        <w:rPr>
          <w:color w:val="000000" w:themeColor="text1"/>
        </w:rPr>
      </w:pPr>
    </w:p>
    <w:p w:rsidR="0065550B" w:rsidRPr="00A915BA" w:rsidRDefault="0065550B" w:rsidP="00BA609B">
      <w:pPr>
        <w:rPr>
          <w:color w:val="000000" w:themeColor="text1"/>
        </w:rPr>
      </w:pPr>
    </w:p>
    <w:p w:rsidR="0065550B" w:rsidRPr="00A915BA" w:rsidRDefault="0065550B" w:rsidP="00BA609B">
      <w:pPr>
        <w:rPr>
          <w:color w:val="000000" w:themeColor="text1"/>
        </w:rPr>
      </w:pPr>
    </w:p>
    <w:p w:rsidR="0065550B" w:rsidRPr="00A915BA" w:rsidRDefault="0065550B" w:rsidP="0065550B">
      <w:pPr>
        <w:tabs>
          <w:tab w:val="center" w:pos="5220"/>
          <w:tab w:val="center" w:pos="9540"/>
        </w:tabs>
        <w:spacing w:line="200" w:lineRule="exact"/>
        <w:rPr>
          <w:noProof/>
          <w:sz w:val="20"/>
          <w:szCs w:val="20"/>
          <w:lang w:val="ru-RU"/>
        </w:rPr>
      </w:pPr>
      <w:r w:rsidRPr="00A915BA">
        <w:rPr>
          <w:noProof/>
          <w:sz w:val="20"/>
          <w:szCs w:val="20"/>
          <w:lang w:val="ru-RU"/>
        </w:rPr>
        <w:t>Датум ___</w:t>
      </w:r>
      <w:r w:rsidRPr="00A915BA">
        <w:rPr>
          <w:noProof/>
          <w:sz w:val="20"/>
          <w:szCs w:val="20"/>
          <w:u w:val="single"/>
          <w:lang w:val="ru-RU"/>
        </w:rPr>
        <w:t>_____</w:t>
      </w:r>
      <w:r w:rsidRPr="00A915BA">
        <w:rPr>
          <w:noProof/>
          <w:sz w:val="20"/>
          <w:szCs w:val="20"/>
          <w:lang w:val="ru-RU"/>
        </w:rPr>
        <w:t>20</w:t>
      </w:r>
      <w:r w:rsidRPr="00A915BA">
        <w:rPr>
          <w:noProof/>
          <w:sz w:val="20"/>
          <w:szCs w:val="20"/>
          <w:u w:val="single"/>
          <w:lang w:val="ru-RU"/>
        </w:rPr>
        <w:t xml:space="preserve"> _</w:t>
      </w:r>
      <w:r w:rsidRPr="00A915BA">
        <w:rPr>
          <w:noProof/>
          <w:sz w:val="20"/>
          <w:szCs w:val="20"/>
          <w:lang w:val="ru-RU"/>
        </w:rPr>
        <w:t>_. године</w:t>
      </w:r>
      <w:r w:rsidRPr="00A915BA">
        <w:rPr>
          <w:noProof/>
          <w:sz w:val="20"/>
          <w:szCs w:val="20"/>
          <w:lang w:val="ru-RU"/>
        </w:rPr>
        <w:tab/>
        <w:t xml:space="preserve">Лице одговорно </w:t>
      </w:r>
      <w:r w:rsidRPr="00A915BA">
        <w:rPr>
          <w:noProof/>
          <w:sz w:val="20"/>
          <w:lang w:val="ru-RU"/>
        </w:rPr>
        <w:t>за</w:t>
      </w:r>
      <w:r w:rsidRPr="00A915BA">
        <w:rPr>
          <w:noProof/>
          <w:sz w:val="20"/>
          <w:lang w:val="ru-RU"/>
        </w:rPr>
        <w:tab/>
      </w:r>
      <w:r w:rsidRPr="00A915BA">
        <w:rPr>
          <w:noProof/>
          <w:sz w:val="20"/>
          <w:szCs w:val="20"/>
          <w:lang w:val="ru-RU"/>
        </w:rPr>
        <w:t>Наредбодавац</w:t>
      </w:r>
    </w:p>
    <w:p w:rsidR="0065550B" w:rsidRPr="00A915BA" w:rsidRDefault="0065550B" w:rsidP="0065550B">
      <w:pPr>
        <w:tabs>
          <w:tab w:val="center" w:pos="5220"/>
          <w:tab w:val="center" w:pos="9360"/>
        </w:tabs>
        <w:spacing w:line="200" w:lineRule="exact"/>
        <w:ind w:left="180"/>
        <w:rPr>
          <w:noProof/>
          <w:sz w:val="20"/>
        </w:rPr>
      </w:pPr>
      <w:r w:rsidRPr="00A915BA">
        <w:rPr>
          <w:noProof/>
          <w:lang w:val="ru-RU"/>
        </w:rPr>
        <w:tab/>
      </w:r>
      <w:r w:rsidRPr="00A915BA">
        <w:rPr>
          <w:noProof/>
          <w:sz w:val="20"/>
        </w:rPr>
        <w:t xml:space="preserve">попуњавање обрасца </w:t>
      </w:r>
    </w:p>
    <w:p w:rsidR="0065550B" w:rsidRPr="00A915BA" w:rsidRDefault="0065550B" w:rsidP="0065550B">
      <w:pPr>
        <w:pStyle w:val="FootnoteText"/>
        <w:spacing w:before="240"/>
        <w:rPr>
          <w:noProof/>
        </w:rPr>
      </w:pPr>
    </w:p>
    <w:p w:rsidR="0065550B" w:rsidRPr="00A915BA" w:rsidRDefault="0065550B" w:rsidP="0065550B">
      <w:pPr>
        <w:pStyle w:val="FootnoteText"/>
        <w:spacing w:before="240"/>
        <w:rPr>
          <w:noProof/>
        </w:rPr>
      </w:pPr>
      <w:r w:rsidRPr="00A915B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38735</wp:posOffset>
                </wp:positionV>
                <wp:extent cx="12573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A206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3.05pt" to="53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"/>
            </w:pict>
          </mc:Fallback>
        </mc:AlternateContent>
      </w:r>
      <w:r w:rsidRPr="00A915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38735</wp:posOffset>
                </wp:positionV>
                <wp:extent cx="1257300" cy="0"/>
                <wp:effectExtent l="12700" t="8255" r="6350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1334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05pt" to="3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Nx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"/>
            </w:pict>
          </mc:Fallback>
        </mc:AlternateContent>
      </w:r>
    </w:p>
    <w:p w:rsidR="0065550B" w:rsidRPr="00A915BA" w:rsidRDefault="0065550B" w:rsidP="00BA609B">
      <w:pPr>
        <w:rPr>
          <w:color w:val="000000" w:themeColor="text1"/>
        </w:rPr>
      </w:pPr>
    </w:p>
    <w:sectPr w:rsidR="0065550B" w:rsidRPr="00A915BA" w:rsidSect="00BA609B">
      <w:pgSz w:w="12240" w:h="15840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B6"/>
    <w:rsid w:val="0000592F"/>
    <w:rsid w:val="000A3E06"/>
    <w:rsid w:val="00136D42"/>
    <w:rsid w:val="00155087"/>
    <w:rsid w:val="00181908"/>
    <w:rsid w:val="001D1BD5"/>
    <w:rsid w:val="00217AD2"/>
    <w:rsid w:val="002C2EE3"/>
    <w:rsid w:val="002D37F8"/>
    <w:rsid w:val="002E0B51"/>
    <w:rsid w:val="00343039"/>
    <w:rsid w:val="003C2DAE"/>
    <w:rsid w:val="004E4DB3"/>
    <w:rsid w:val="005356BB"/>
    <w:rsid w:val="00555550"/>
    <w:rsid w:val="00565247"/>
    <w:rsid w:val="00595D0E"/>
    <w:rsid w:val="005A5E45"/>
    <w:rsid w:val="005E7DB7"/>
    <w:rsid w:val="00635ACB"/>
    <w:rsid w:val="00640D21"/>
    <w:rsid w:val="0065550B"/>
    <w:rsid w:val="006D17B6"/>
    <w:rsid w:val="006D7A79"/>
    <w:rsid w:val="00753323"/>
    <w:rsid w:val="00755B3F"/>
    <w:rsid w:val="007561E7"/>
    <w:rsid w:val="007A63CC"/>
    <w:rsid w:val="007C114C"/>
    <w:rsid w:val="007E2635"/>
    <w:rsid w:val="00843E00"/>
    <w:rsid w:val="008474E0"/>
    <w:rsid w:val="00890355"/>
    <w:rsid w:val="008A7148"/>
    <w:rsid w:val="008F3936"/>
    <w:rsid w:val="00925C6F"/>
    <w:rsid w:val="00987E3C"/>
    <w:rsid w:val="009A3492"/>
    <w:rsid w:val="009E43FA"/>
    <w:rsid w:val="00A333F1"/>
    <w:rsid w:val="00A3411C"/>
    <w:rsid w:val="00A759C2"/>
    <w:rsid w:val="00A80EB9"/>
    <w:rsid w:val="00A84BAD"/>
    <w:rsid w:val="00A915BA"/>
    <w:rsid w:val="00AA571E"/>
    <w:rsid w:val="00AD6073"/>
    <w:rsid w:val="00AF5860"/>
    <w:rsid w:val="00B17B74"/>
    <w:rsid w:val="00B93B41"/>
    <w:rsid w:val="00BA609B"/>
    <w:rsid w:val="00BD0172"/>
    <w:rsid w:val="00C54CA8"/>
    <w:rsid w:val="00C66867"/>
    <w:rsid w:val="00C7607D"/>
    <w:rsid w:val="00D40C22"/>
    <w:rsid w:val="00D9094B"/>
    <w:rsid w:val="00DE4977"/>
    <w:rsid w:val="00E01911"/>
    <w:rsid w:val="00E30407"/>
    <w:rsid w:val="00E75312"/>
    <w:rsid w:val="00E901FC"/>
    <w:rsid w:val="00E9550F"/>
    <w:rsid w:val="00EC42E9"/>
    <w:rsid w:val="00EC45EB"/>
    <w:rsid w:val="00ED2F6D"/>
    <w:rsid w:val="00EE0E90"/>
    <w:rsid w:val="00F45DD0"/>
    <w:rsid w:val="00F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FC90E8-25C5-4185-87AC-BE922A8F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609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09B"/>
    <w:rPr>
      <w:color w:val="954F72"/>
      <w:u w:val="single"/>
    </w:rPr>
  </w:style>
  <w:style w:type="paragraph" w:customStyle="1" w:styleId="msonormal0">
    <w:name w:val="msonormal"/>
    <w:basedOn w:val="Normal"/>
    <w:rsid w:val="00BA609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A609B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BA609B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BA609B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8">
    <w:name w:val="font8"/>
    <w:basedOn w:val="Normal"/>
    <w:rsid w:val="00BA609B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9">
    <w:name w:val="font9"/>
    <w:basedOn w:val="Normal"/>
    <w:rsid w:val="00BA609B"/>
    <w:pP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font10">
    <w:name w:val="font10"/>
    <w:basedOn w:val="Normal"/>
    <w:rsid w:val="00BA609B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font11">
    <w:name w:val="font11"/>
    <w:basedOn w:val="Normal"/>
    <w:rsid w:val="00BA609B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font12">
    <w:name w:val="font12"/>
    <w:basedOn w:val="Normal"/>
    <w:rsid w:val="00BA609B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13">
    <w:name w:val="font13"/>
    <w:basedOn w:val="Normal"/>
    <w:rsid w:val="00BA609B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font14">
    <w:name w:val="font14"/>
    <w:basedOn w:val="Normal"/>
    <w:rsid w:val="00BA609B"/>
    <w:pPr>
      <w:spacing w:before="100" w:beforeAutospacing="1" w:after="100" w:afterAutospacing="1"/>
    </w:pPr>
    <w:rPr>
      <w:rFonts w:ascii="Calibri" w:hAnsi="Calibri" w:cs="Calibri"/>
      <w:color w:val="FF0000"/>
      <w:sz w:val="18"/>
      <w:szCs w:val="18"/>
    </w:rPr>
  </w:style>
  <w:style w:type="paragraph" w:customStyle="1" w:styleId="xl63">
    <w:name w:val="xl63"/>
    <w:basedOn w:val="Normal"/>
    <w:rsid w:val="00BA60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4">
    <w:name w:val="xl64"/>
    <w:basedOn w:val="Normal"/>
    <w:rsid w:val="00BA60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Normal"/>
    <w:rsid w:val="00BA60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rsid w:val="00BA60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8">
    <w:name w:val="xl68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70">
    <w:name w:val="xl70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969696"/>
      <w:sz w:val="18"/>
      <w:szCs w:val="18"/>
    </w:rPr>
  </w:style>
  <w:style w:type="paragraph" w:customStyle="1" w:styleId="xl71">
    <w:name w:val="xl71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969696"/>
      <w:sz w:val="18"/>
      <w:szCs w:val="18"/>
    </w:rPr>
  </w:style>
  <w:style w:type="paragraph" w:customStyle="1" w:styleId="xl72">
    <w:name w:val="xl72"/>
    <w:basedOn w:val="Normal"/>
    <w:rsid w:val="00BA60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C0C0C0"/>
      <w:sz w:val="18"/>
      <w:szCs w:val="18"/>
    </w:rPr>
  </w:style>
  <w:style w:type="paragraph" w:customStyle="1" w:styleId="xl76">
    <w:name w:val="xl76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0">
    <w:name w:val="xl80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4">
    <w:name w:val="xl84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89">
    <w:name w:val="xl89"/>
    <w:basedOn w:val="Normal"/>
    <w:rsid w:val="00BA6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Normal"/>
    <w:rsid w:val="00BA60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BA60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2">
    <w:name w:val="xl92"/>
    <w:basedOn w:val="Normal"/>
    <w:rsid w:val="00BA60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Normal"/>
    <w:rsid w:val="00BA609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Normal"/>
    <w:rsid w:val="00BA60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Normal"/>
    <w:rsid w:val="00BA609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Normal"/>
    <w:rsid w:val="00BA60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Normal"/>
    <w:rsid w:val="00BA60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2E9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6555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550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Управа за трезор</dc:creator>
  <cp:keywords/>
  <dc:description/>
  <cp:lastModifiedBy>Управа за трезор</cp:lastModifiedBy>
  <cp:revision>14</cp:revision>
  <cp:lastPrinted>2025-08-08T12:31:00Z</cp:lastPrinted>
  <dcterms:created xsi:type="dcterms:W3CDTF">2025-07-29T10:49:00Z</dcterms:created>
  <dcterms:modified xsi:type="dcterms:W3CDTF">2025-08-08T12:48:00Z</dcterms:modified>
</cp:coreProperties>
</file>