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59CCE40" w:rsidR="00B95A8A" w:rsidRPr="009D5A6A" w:rsidRDefault="00F93913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3626D2">
              <w:rPr>
                <w:rFonts w:ascii="Times New Roman" w:hAnsi="Times New Roman"/>
                <w:bCs/>
                <w:spacing w:val="-2"/>
                <w:lang w:val="sr-Cyrl-RS"/>
              </w:rPr>
              <w:t>О</w:t>
            </w:r>
            <w:r w:rsidRPr="003626D2">
              <w:rPr>
                <w:rFonts w:ascii="Times New Roman" w:hAnsi="Times New Roman"/>
                <w:bCs/>
                <w:spacing w:val="-2"/>
                <w:lang w:val="sr-Latn-RS"/>
              </w:rPr>
              <w:t>перативни аналитичар буџетских расхода и издатака</w:t>
            </w:r>
            <w:r w:rsidRPr="003626D2">
              <w:rPr>
                <w:rFonts w:ascii="Times New Roman" w:hAnsi="Times New Roman"/>
                <w:bCs/>
                <w:spacing w:val="-2"/>
                <w:lang w:val="sr-Cyrl-RS"/>
              </w:rPr>
              <w:t>, Група за финансијско планирање</w:t>
            </w:r>
            <w:r w:rsidRPr="00F93913">
              <w:rPr>
                <w:rFonts w:ascii="Times New Roman" w:hAnsi="Times New Roman"/>
                <w:spacing w:val="-2"/>
                <w:lang w:val="sr-Cyrl-RS"/>
              </w:rPr>
              <w:t>, Одељење за управљање средствима Републике, финансијско планирање и управљање ликвидношћу,</w:t>
            </w:r>
            <w:r w:rsidRPr="00F93913">
              <w:rPr>
                <w:rFonts w:ascii="Times New Roman" w:hAnsi="Times New Roman"/>
                <w:b/>
                <w:spacing w:val="-2"/>
                <w:lang w:val="sr-Cyrl-RS"/>
              </w:rPr>
              <w:t xml:space="preserve"> </w:t>
            </w:r>
            <w:r w:rsidRPr="00F93913">
              <w:rPr>
                <w:rFonts w:ascii="Times New Roman" w:hAnsi="Times New Roman"/>
                <w:spacing w:val="-2"/>
                <w:lang w:val="sr-Cyrl-RS"/>
              </w:rPr>
              <w:t>Сектор за извршење буџета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889D97E" w:rsidR="00B91998" w:rsidRPr="00F93913" w:rsidRDefault="00F9391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3913">
              <w:rPr>
                <w:rFonts w:ascii="Times New Roman" w:hAnsi="Times New Roman"/>
                <w:spacing w:val="-2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724BB" w14:textId="77777777" w:rsidR="00AB574E" w:rsidRDefault="00AB574E" w:rsidP="004F1DE5">
      <w:pPr>
        <w:spacing w:after="0" w:line="240" w:lineRule="auto"/>
      </w:pPr>
      <w:r>
        <w:separator/>
      </w:r>
    </w:p>
  </w:endnote>
  <w:endnote w:type="continuationSeparator" w:id="0">
    <w:p w14:paraId="711C2D44" w14:textId="77777777" w:rsidR="00AB574E" w:rsidRDefault="00AB574E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433F" w14:textId="77777777" w:rsidR="00AB574E" w:rsidRDefault="00AB574E" w:rsidP="004F1DE5">
      <w:pPr>
        <w:spacing w:after="0" w:line="240" w:lineRule="auto"/>
      </w:pPr>
      <w:r>
        <w:separator/>
      </w:r>
    </w:p>
  </w:footnote>
  <w:footnote w:type="continuationSeparator" w:id="0">
    <w:p w14:paraId="0CEE4B28" w14:textId="77777777" w:rsidR="00AB574E" w:rsidRDefault="00AB574E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626D2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B574E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1992</Words>
  <Characters>11360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9</cp:revision>
  <cp:lastPrinted>2025-12-15T12:32:00Z</cp:lastPrinted>
  <dcterms:created xsi:type="dcterms:W3CDTF">2026-04-06T08:02:00Z</dcterms:created>
  <dcterms:modified xsi:type="dcterms:W3CDTF">2026-08-26T06:52:00Z</dcterms:modified>
</cp:coreProperties>
</file>